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49F44E1" w14:textId="33EA2EF6" w:rsidR="000E5DB4" w:rsidRDefault="00A0548F">
      <w:pPr>
        <w:jc w:val="center"/>
        <w:rPr>
          <w:rFonts w:cs="Arial"/>
          <w:b/>
          <w:bCs/>
          <w:sz w:val="21"/>
          <w:szCs w:val="21"/>
        </w:rPr>
      </w:pPr>
      <w:r>
        <w:rPr>
          <w:rFonts w:cs="Arial"/>
          <w:b/>
          <w:bCs/>
          <w:noProof/>
          <w:sz w:val="21"/>
          <w:szCs w:val="21"/>
        </w:rPr>
        <w:drawing>
          <wp:inline distT="0" distB="0" distL="0" distR="0" wp14:anchorId="58F67AD8" wp14:editId="37D4F10D">
            <wp:extent cx="2070100" cy="471080"/>
            <wp:effectExtent l="0" t="0" r="6350" b="5715"/>
            <wp:docPr id="116736202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1842" cy="4760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D2239AB" w14:textId="77777777" w:rsidR="000E5DB4" w:rsidRDefault="000E5DB4">
      <w:pPr>
        <w:jc w:val="center"/>
        <w:rPr>
          <w:rFonts w:cs="Arial"/>
          <w:b/>
          <w:bCs/>
          <w:sz w:val="21"/>
          <w:szCs w:val="21"/>
        </w:rPr>
      </w:pPr>
    </w:p>
    <w:p w14:paraId="566EF2F9" w14:textId="1B1CB83E" w:rsidR="000E5DB4" w:rsidRPr="00A0548F" w:rsidRDefault="00817C0D" w:rsidP="00A0548F">
      <w:pPr>
        <w:jc w:val="center"/>
        <w:rPr>
          <w:rFonts w:cs="Arial"/>
          <w:b/>
          <w:bCs/>
          <w:sz w:val="40"/>
          <w:szCs w:val="40"/>
        </w:rPr>
      </w:pPr>
      <w:r w:rsidRPr="00A0548F">
        <w:rPr>
          <w:rFonts w:cs="Arial"/>
          <w:b/>
          <w:bCs/>
          <w:sz w:val="40"/>
          <w:szCs w:val="40"/>
        </w:rPr>
        <w:t xml:space="preserve">The </w:t>
      </w:r>
      <w:r w:rsidR="00A95617" w:rsidRPr="00A0548F">
        <w:rPr>
          <w:rFonts w:cs="Arial"/>
          <w:b/>
          <w:bCs/>
          <w:sz w:val="40"/>
          <w:szCs w:val="40"/>
        </w:rPr>
        <w:t>Town of Gawler</w:t>
      </w:r>
      <w:r w:rsidR="00A0548F" w:rsidRPr="00A0548F">
        <w:rPr>
          <w:rFonts w:cs="Arial"/>
          <w:b/>
          <w:bCs/>
          <w:sz w:val="40"/>
          <w:szCs w:val="40"/>
        </w:rPr>
        <w:t xml:space="preserve"> </w:t>
      </w:r>
      <w:r w:rsidR="00ED5A95" w:rsidRPr="00A0548F">
        <w:rPr>
          <w:rFonts w:cs="Arial"/>
          <w:b/>
          <w:bCs/>
          <w:sz w:val="40"/>
          <w:szCs w:val="40"/>
        </w:rPr>
        <w:t>20</w:t>
      </w:r>
      <w:r w:rsidR="0040635F" w:rsidRPr="00A0548F">
        <w:rPr>
          <w:rFonts w:cs="Arial"/>
          <w:b/>
          <w:bCs/>
          <w:sz w:val="40"/>
          <w:szCs w:val="40"/>
        </w:rPr>
        <w:t>26</w:t>
      </w:r>
      <w:r w:rsidR="00ED5A95" w:rsidRPr="00A0548F">
        <w:rPr>
          <w:rFonts w:cs="Arial"/>
          <w:b/>
          <w:bCs/>
          <w:sz w:val="40"/>
          <w:szCs w:val="40"/>
        </w:rPr>
        <w:t xml:space="preserve"> </w:t>
      </w:r>
      <w:r w:rsidR="00F2203E" w:rsidRPr="00A0548F">
        <w:rPr>
          <w:rFonts w:cs="Arial"/>
          <w:b/>
          <w:bCs/>
          <w:sz w:val="40"/>
          <w:szCs w:val="40"/>
        </w:rPr>
        <w:t>By-l</w:t>
      </w:r>
      <w:r w:rsidR="00ED5A95" w:rsidRPr="00A0548F">
        <w:rPr>
          <w:rFonts w:cs="Arial"/>
          <w:b/>
          <w:bCs/>
          <w:sz w:val="40"/>
          <w:szCs w:val="40"/>
        </w:rPr>
        <w:t>aw</w:t>
      </w:r>
      <w:r w:rsidR="0059193D" w:rsidRPr="00A0548F">
        <w:rPr>
          <w:rFonts w:cs="Arial"/>
          <w:b/>
          <w:bCs/>
          <w:sz w:val="40"/>
          <w:szCs w:val="40"/>
        </w:rPr>
        <w:t xml:space="preserve"> Review</w:t>
      </w:r>
    </w:p>
    <w:p w14:paraId="796C3111" w14:textId="77777777" w:rsidR="000E5DB4" w:rsidRDefault="000E5DB4" w:rsidP="008D65C1">
      <w:pPr>
        <w:jc w:val="both"/>
        <w:rPr>
          <w:rFonts w:cs="Arial"/>
          <w:sz w:val="21"/>
          <w:szCs w:val="21"/>
        </w:rPr>
      </w:pPr>
    </w:p>
    <w:p w14:paraId="46A3479F" w14:textId="24CAC756" w:rsidR="00EB4231" w:rsidRPr="00E27751" w:rsidRDefault="00ED5A95" w:rsidP="008D65C1">
      <w:pPr>
        <w:jc w:val="both"/>
        <w:rPr>
          <w:rFonts w:cs="Arial"/>
          <w:sz w:val="21"/>
          <w:szCs w:val="21"/>
        </w:rPr>
      </w:pPr>
      <w:r w:rsidRPr="00E27751">
        <w:rPr>
          <w:rFonts w:cs="Arial"/>
          <w:sz w:val="21"/>
          <w:szCs w:val="21"/>
        </w:rPr>
        <w:t>In accordance with Section 249(</w:t>
      </w:r>
      <w:r w:rsidR="00BE213B">
        <w:rPr>
          <w:rFonts w:cs="Arial"/>
          <w:sz w:val="21"/>
          <w:szCs w:val="21"/>
        </w:rPr>
        <w:t>1</w:t>
      </w:r>
      <w:r w:rsidRPr="00E27751">
        <w:rPr>
          <w:rFonts w:cs="Arial"/>
          <w:sz w:val="21"/>
          <w:szCs w:val="21"/>
        </w:rPr>
        <w:t xml:space="preserve">) </w:t>
      </w:r>
      <w:r w:rsidR="004345A6">
        <w:rPr>
          <w:rFonts w:cs="Arial"/>
          <w:sz w:val="21"/>
          <w:szCs w:val="21"/>
        </w:rPr>
        <w:t xml:space="preserve">and Section 132(1) </w:t>
      </w:r>
      <w:r w:rsidRPr="00E27751">
        <w:rPr>
          <w:rFonts w:cs="Arial"/>
          <w:sz w:val="21"/>
          <w:szCs w:val="21"/>
        </w:rPr>
        <w:t xml:space="preserve">of the </w:t>
      </w:r>
      <w:r w:rsidRPr="00E27751">
        <w:rPr>
          <w:rFonts w:cs="Arial"/>
          <w:i/>
          <w:sz w:val="21"/>
          <w:szCs w:val="21"/>
        </w:rPr>
        <w:t>Local Government Act 1999</w:t>
      </w:r>
      <w:r w:rsidRPr="00E27751">
        <w:rPr>
          <w:rFonts w:cs="Arial"/>
          <w:sz w:val="21"/>
          <w:szCs w:val="21"/>
        </w:rPr>
        <w:t>,</w:t>
      </w:r>
      <w:r w:rsidRPr="00E27751">
        <w:rPr>
          <w:rFonts w:cs="Arial"/>
          <w:i/>
          <w:sz w:val="21"/>
          <w:szCs w:val="21"/>
        </w:rPr>
        <w:t xml:space="preserve"> </w:t>
      </w:r>
      <w:r w:rsidR="00817C0D" w:rsidRPr="00E27751">
        <w:rPr>
          <w:rFonts w:cs="Arial"/>
          <w:sz w:val="21"/>
          <w:szCs w:val="21"/>
        </w:rPr>
        <w:t xml:space="preserve">The </w:t>
      </w:r>
      <w:r w:rsidR="00A95617">
        <w:rPr>
          <w:rFonts w:cs="Arial"/>
          <w:sz w:val="21"/>
          <w:szCs w:val="21"/>
        </w:rPr>
        <w:t>Town of Gawler</w:t>
      </w:r>
      <w:r w:rsidR="00817C0D" w:rsidRPr="00E27751">
        <w:rPr>
          <w:rFonts w:cs="Arial"/>
          <w:sz w:val="21"/>
          <w:szCs w:val="21"/>
        </w:rPr>
        <w:t xml:space="preserve"> </w:t>
      </w:r>
      <w:r w:rsidRPr="00E27751">
        <w:rPr>
          <w:rFonts w:cs="Arial"/>
          <w:sz w:val="21"/>
          <w:szCs w:val="21"/>
        </w:rPr>
        <w:t xml:space="preserve">gives notice </w:t>
      </w:r>
      <w:r w:rsidR="00C5106C" w:rsidRPr="00E27751">
        <w:rPr>
          <w:rFonts w:cs="Arial"/>
          <w:sz w:val="21"/>
          <w:szCs w:val="21"/>
        </w:rPr>
        <w:t xml:space="preserve">of </w:t>
      </w:r>
      <w:r w:rsidR="00BE213B">
        <w:rPr>
          <w:rFonts w:cs="Arial"/>
          <w:sz w:val="21"/>
          <w:szCs w:val="21"/>
        </w:rPr>
        <w:t xml:space="preserve">its intention to make </w:t>
      </w:r>
      <w:r w:rsidR="00C5106C" w:rsidRPr="00E27751">
        <w:rPr>
          <w:rFonts w:cs="Arial"/>
          <w:sz w:val="21"/>
          <w:szCs w:val="21"/>
        </w:rPr>
        <w:t>the following B</w:t>
      </w:r>
      <w:r w:rsidRPr="00E27751">
        <w:rPr>
          <w:rFonts w:cs="Arial"/>
          <w:sz w:val="21"/>
          <w:szCs w:val="21"/>
        </w:rPr>
        <w:t>y-laws</w:t>
      </w:r>
      <w:r w:rsidR="0059193D">
        <w:rPr>
          <w:rFonts w:cs="Arial"/>
          <w:sz w:val="21"/>
          <w:szCs w:val="21"/>
        </w:rPr>
        <w:t xml:space="preserve"> as part of its 20</w:t>
      </w:r>
      <w:r w:rsidR="00057493">
        <w:rPr>
          <w:rFonts w:cs="Arial"/>
          <w:sz w:val="21"/>
          <w:szCs w:val="21"/>
        </w:rPr>
        <w:t>26</w:t>
      </w:r>
      <w:r w:rsidR="0059193D">
        <w:rPr>
          <w:rFonts w:cs="Arial"/>
          <w:sz w:val="21"/>
          <w:szCs w:val="21"/>
        </w:rPr>
        <w:t xml:space="preserve"> By-law Review.</w:t>
      </w:r>
    </w:p>
    <w:p w14:paraId="00FF6EB7" w14:textId="77777777" w:rsidR="00817C0D" w:rsidRPr="00E27751" w:rsidRDefault="00817C0D" w:rsidP="007171C1">
      <w:pPr>
        <w:pStyle w:val="PlainText"/>
        <w:rPr>
          <w:rFonts w:ascii="Arial" w:eastAsia="Times New Roman" w:hAnsi="Arial" w:cs="Arial"/>
          <w:sz w:val="21"/>
        </w:rPr>
      </w:pPr>
    </w:p>
    <w:p w14:paraId="62470EB0" w14:textId="096906EF" w:rsidR="007171C1" w:rsidRPr="00E27751" w:rsidRDefault="007171C1" w:rsidP="000E5DB4">
      <w:pPr>
        <w:pStyle w:val="PlainText"/>
        <w:numPr>
          <w:ilvl w:val="0"/>
          <w:numId w:val="25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P</w:t>
      </w:r>
      <w:r w:rsidR="00BE213B">
        <w:rPr>
          <w:rFonts w:ascii="Arial" w:hAnsi="Arial" w:cs="Arial"/>
          <w:b/>
          <w:sz w:val="21"/>
        </w:rPr>
        <w:t>ermits and Penalties By-law 20</w:t>
      </w:r>
      <w:r w:rsidR="0040635F">
        <w:rPr>
          <w:rFonts w:ascii="Arial" w:hAnsi="Arial" w:cs="Arial"/>
          <w:b/>
          <w:sz w:val="21"/>
        </w:rPr>
        <w:t>26</w:t>
      </w:r>
    </w:p>
    <w:p w14:paraId="5B0B5638" w14:textId="77777777" w:rsidR="007171C1" w:rsidRPr="00E27751" w:rsidRDefault="007171C1" w:rsidP="007171C1">
      <w:pPr>
        <w:pStyle w:val="PlainText"/>
        <w:rPr>
          <w:rFonts w:ascii="Arial" w:hAnsi="Arial" w:cs="Arial"/>
          <w:sz w:val="21"/>
        </w:rPr>
      </w:pPr>
    </w:p>
    <w:p w14:paraId="5CF7974E" w14:textId="77777777" w:rsidR="0021542D" w:rsidRPr="0021542D" w:rsidRDefault="0021542D" w:rsidP="0021542D">
      <w:pPr>
        <w:autoSpaceDE w:val="0"/>
        <w:autoSpaceDN w:val="0"/>
        <w:adjustRightInd w:val="0"/>
        <w:rPr>
          <w:rFonts w:cs="Arial"/>
          <w:sz w:val="21"/>
          <w:szCs w:val="21"/>
          <w:lang w:eastAsia="en-AU"/>
        </w:rPr>
      </w:pPr>
      <w:r w:rsidRPr="0021542D">
        <w:rPr>
          <w:rFonts w:cs="Arial"/>
          <w:sz w:val="21"/>
          <w:szCs w:val="21"/>
          <w:lang w:eastAsia="en-AU"/>
        </w:rPr>
        <w:t>To provide for a permit system, set penalties for breaches of by-laws, provide for certain matters pertaining to liability and eviden</w:t>
      </w:r>
      <w:r w:rsidRPr="00E27751">
        <w:rPr>
          <w:rFonts w:cs="Arial"/>
          <w:sz w:val="21"/>
          <w:szCs w:val="21"/>
          <w:lang w:eastAsia="en-AU"/>
        </w:rPr>
        <w:t>ce, set regulatory requirements and</w:t>
      </w:r>
      <w:r w:rsidRPr="0021542D">
        <w:rPr>
          <w:rFonts w:cs="Arial"/>
          <w:sz w:val="21"/>
          <w:szCs w:val="21"/>
          <w:lang w:eastAsia="en-AU"/>
        </w:rPr>
        <w:t xml:space="preserve"> clarify the co</w:t>
      </w:r>
      <w:r w:rsidRPr="00E27751">
        <w:rPr>
          <w:rFonts w:cs="Arial"/>
          <w:sz w:val="21"/>
          <w:szCs w:val="21"/>
          <w:lang w:eastAsia="en-AU"/>
        </w:rPr>
        <w:t>nstruction of Council’s by-laws.</w:t>
      </w:r>
    </w:p>
    <w:p w14:paraId="217479EF" w14:textId="77777777" w:rsidR="007171C1" w:rsidRPr="00E27751" w:rsidRDefault="007171C1" w:rsidP="007171C1">
      <w:pPr>
        <w:pStyle w:val="PlainText"/>
        <w:rPr>
          <w:rFonts w:ascii="Arial" w:hAnsi="Arial" w:cs="Arial"/>
          <w:sz w:val="21"/>
        </w:rPr>
      </w:pPr>
    </w:p>
    <w:p w14:paraId="0C767D33" w14:textId="5D0542C5" w:rsidR="007171C1" w:rsidRPr="00E27751" w:rsidRDefault="00817C0D" w:rsidP="000E5DB4">
      <w:pPr>
        <w:pStyle w:val="PlainText"/>
        <w:numPr>
          <w:ilvl w:val="0"/>
          <w:numId w:val="25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Movea</w:t>
      </w:r>
      <w:r w:rsidR="00BE213B">
        <w:rPr>
          <w:rFonts w:ascii="Arial" w:hAnsi="Arial" w:cs="Arial"/>
          <w:b/>
          <w:sz w:val="21"/>
        </w:rPr>
        <w:t>ble Signs By-law 20</w:t>
      </w:r>
      <w:r w:rsidR="0040635F">
        <w:rPr>
          <w:rFonts w:ascii="Arial" w:hAnsi="Arial" w:cs="Arial"/>
          <w:b/>
          <w:sz w:val="21"/>
        </w:rPr>
        <w:t>26</w:t>
      </w:r>
    </w:p>
    <w:p w14:paraId="38ADC9EC" w14:textId="77777777" w:rsidR="007171C1" w:rsidRPr="00E27751" w:rsidRDefault="007171C1" w:rsidP="007171C1">
      <w:pPr>
        <w:pStyle w:val="PlainText"/>
        <w:rPr>
          <w:rFonts w:ascii="Arial" w:hAnsi="Arial" w:cs="Arial"/>
          <w:sz w:val="21"/>
        </w:rPr>
      </w:pPr>
    </w:p>
    <w:p w14:paraId="7E2825A4" w14:textId="62484E60" w:rsidR="0021542D" w:rsidRPr="0021542D" w:rsidRDefault="0021542D" w:rsidP="0021542D">
      <w:pPr>
        <w:autoSpaceDE w:val="0"/>
        <w:autoSpaceDN w:val="0"/>
        <w:adjustRightInd w:val="0"/>
        <w:rPr>
          <w:rFonts w:cs="Arial"/>
          <w:sz w:val="21"/>
          <w:szCs w:val="21"/>
          <w:lang w:eastAsia="en-AU"/>
        </w:rPr>
      </w:pPr>
      <w:r w:rsidRPr="0021542D">
        <w:rPr>
          <w:rFonts w:cs="Arial"/>
          <w:sz w:val="21"/>
          <w:szCs w:val="21"/>
          <w:lang w:eastAsia="en-AU"/>
        </w:rPr>
        <w:t xml:space="preserve">To protect visual amenity and public safety on roads by setting standards for moveable signs </w:t>
      </w:r>
      <w:r w:rsidR="00073027">
        <w:rPr>
          <w:rFonts w:cs="Arial"/>
          <w:sz w:val="21"/>
          <w:szCs w:val="21"/>
          <w:lang w:eastAsia="en-AU"/>
        </w:rPr>
        <w:t xml:space="preserve">and banners </w:t>
      </w:r>
      <w:r w:rsidRPr="0021542D">
        <w:rPr>
          <w:rFonts w:cs="Arial"/>
          <w:sz w:val="21"/>
          <w:szCs w:val="21"/>
          <w:lang w:eastAsia="en-AU"/>
        </w:rPr>
        <w:t>and providing conditions for the design, construction and placement of such signs in a manner which recognises the advertising needs of businesses to maximise economic viability.</w:t>
      </w:r>
    </w:p>
    <w:p w14:paraId="65390CA5" w14:textId="77777777" w:rsidR="007171C1" w:rsidRDefault="007171C1" w:rsidP="007171C1">
      <w:pPr>
        <w:pStyle w:val="PlainText"/>
        <w:rPr>
          <w:rFonts w:ascii="Arial" w:hAnsi="Arial" w:cs="Arial"/>
          <w:sz w:val="21"/>
        </w:rPr>
      </w:pPr>
    </w:p>
    <w:p w14:paraId="58A710BF" w14:textId="184C166A" w:rsidR="00BE213B" w:rsidRPr="00E27751" w:rsidRDefault="00BE213B" w:rsidP="000E5DB4">
      <w:pPr>
        <w:pStyle w:val="PlainText"/>
        <w:numPr>
          <w:ilvl w:val="0"/>
          <w:numId w:val="25"/>
        </w:numPr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>Roads By-law 20</w:t>
      </w:r>
      <w:r w:rsidR="0040635F">
        <w:rPr>
          <w:rFonts w:ascii="Arial" w:hAnsi="Arial" w:cs="Arial"/>
          <w:b/>
          <w:sz w:val="21"/>
        </w:rPr>
        <w:t>26</w:t>
      </w:r>
    </w:p>
    <w:p w14:paraId="1C3A646D" w14:textId="77777777" w:rsidR="00BE213B" w:rsidRPr="00E27751" w:rsidRDefault="00BE213B" w:rsidP="00BE213B">
      <w:pPr>
        <w:pStyle w:val="PlainText"/>
        <w:rPr>
          <w:rFonts w:ascii="Arial" w:hAnsi="Arial" w:cs="Arial"/>
          <w:sz w:val="21"/>
        </w:rPr>
      </w:pPr>
    </w:p>
    <w:p w14:paraId="072B78CD" w14:textId="77777777" w:rsidR="00BE213B" w:rsidRPr="0021542D" w:rsidRDefault="00BE213B" w:rsidP="00BE213B">
      <w:pPr>
        <w:autoSpaceDE w:val="0"/>
        <w:autoSpaceDN w:val="0"/>
        <w:adjustRightInd w:val="0"/>
        <w:rPr>
          <w:rFonts w:cs="Arial"/>
          <w:sz w:val="21"/>
          <w:szCs w:val="21"/>
          <w:lang w:eastAsia="en-AU"/>
        </w:rPr>
      </w:pPr>
      <w:r w:rsidRPr="0021542D">
        <w:rPr>
          <w:rFonts w:cs="Arial"/>
          <w:sz w:val="21"/>
          <w:szCs w:val="21"/>
          <w:lang w:eastAsia="en-AU"/>
        </w:rPr>
        <w:t>For the management of roads vested in or under the control of the Council.</w:t>
      </w:r>
    </w:p>
    <w:p w14:paraId="29C603BA" w14:textId="77777777" w:rsidR="00BE213B" w:rsidRPr="00E27751" w:rsidRDefault="00BE213B" w:rsidP="007171C1">
      <w:pPr>
        <w:pStyle w:val="PlainText"/>
        <w:rPr>
          <w:rFonts w:ascii="Arial" w:hAnsi="Arial" w:cs="Arial"/>
          <w:sz w:val="21"/>
        </w:rPr>
      </w:pPr>
    </w:p>
    <w:p w14:paraId="2C89B357" w14:textId="50F23DFE" w:rsidR="007171C1" w:rsidRPr="00E27751" w:rsidRDefault="007171C1" w:rsidP="000E5DB4">
      <w:pPr>
        <w:pStyle w:val="PlainText"/>
        <w:numPr>
          <w:ilvl w:val="0"/>
          <w:numId w:val="25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L</w:t>
      </w:r>
      <w:r w:rsidR="00BE213B">
        <w:rPr>
          <w:rFonts w:ascii="Arial" w:hAnsi="Arial" w:cs="Arial"/>
          <w:b/>
          <w:sz w:val="21"/>
        </w:rPr>
        <w:t>ocal Government Land By-law 20</w:t>
      </w:r>
      <w:r w:rsidR="0040635F">
        <w:rPr>
          <w:rFonts w:ascii="Arial" w:hAnsi="Arial" w:cs="Arial"/>
          <w:b/>
          <w:sz w:val="21"/>
        </w:rPr>
        <w:t>26</w:t>
      </w:r>
    </w:p>
    <w:p w14:paraId="39B1CFFF" w14:textId="77777777" w:rsidR="007171C1" w:rsidRPr="00E27751" w:rsidRDefault="007171C1" w:rsidP="007171C1">
      <w:pPr>
        <w:pStyle w:val="PlainText"/>
        <w:rPr>
          <w:rFonts w:ascii="Arial" w:hAnsi="Arial" w:cs="Arial"/>
          <w:sz w:val="21"/>
        </w:rPr>
      </w:pPr>
    </w:p>
    <w:p w14:paraId="758536BC" w14:textId="77777777" w:rsidR="0021542D" w:rsidRPr="0021542D" w:rsidRDefault="0021542D" w:rsidP="0021542D">
      <w:pPr>
        <w:autoSpaceDE w:val="0"/>
        <w:autoSpaceDN w:val="0"/>
        <w:adjustRightInd w:val="0"/>
        <w:rPr>
          <w:rFonts w:cs="Arial"/>
          <w:sz w:val="21"/>
          <w:szCs w:val="21"/>
          <w:lang w:eastAsia="en-AU"/>
        </w:rPr>
      </w:pPr>
      <w:r w:rsidRPr="0021542D">
        <w:rPr>
          <w:rFonts w:cs="Arial"/>
          <w:sz w:val="21"/>
          <w:szCs w:val="21"/>
          <w:lang w:eastAsia="en-AU"/>
        </w:rPr>
        <w:t>For the management of all land vested in or under the care, control and management of the Council.</w:t>
      </w:r>
    </w:p>
    <w:p w14:paraId="1291C6FB" w14:textId="77777777" w:rsidR="007171C1" w:rsidRPr="00E27751" w:rsidRDefault="007171C1" w:rsidP="007171C1">
      <w:pPr>
        <w:pStyle w:val="PlainText"/>
        <w:rPr>
          <w:rFonts w:ascii="Arial" w:hAnsi="Arial" w:cs="Arial"/>
          <w:sz w:val="21"/>
        </w:rPr>
      </w:pPr>
    </w:p>
    <w:p w14:paraId="1756A16E" w14:textId="58AB71FE" w:rsidR="00057493" w:rsidRPr="00057493" w:rsidRDefault="00057493" w:rsidP="00057493">
      <w:pPr>
        <w:pStyle w:val="PlainText"/>
        <w:numPr>
          <w:ilvl w:val="0"/>
          <w:numId w:val="25"/>
        </w:numPr>
        <w:rPr>
          <w:rFonts w:ascii="Arial" w:hAnsi="Arial" w:cs="Arial"/>
          <w:b/>
          <w:sz w:val="21"/>
        </w:rPr>
      </w:pPr>
      <w:r w:rsidRPr="00057493">
        <w:rPr>
          <w:rFonts w:ascii="Arial" w:hAnsi="Arial" w:cs="Arial"/>
          <w:b/>
          <w:sz w:val="21"/>
        </w:rPr>
        <w:t xml:space="preserve">Dogs By-law </w:t>
      </w:r>
      <w:r w:rsidR="00073027">
        <w:rPr>
          <w:rFonts w:ascii="Arial" w:hAnsi="Arial" w:cs="Arial"/>
          <w:b/>
          <w:sz w:val="21"/>
        </w:rPr>
        <w:t>2026</w:t>
      </w:r>
    </w:p>
    <w:p w14:paraId="717BAF6E" w14:textId="77777777" w:rsidR="00057493" w:rsidRPr="00057493" w:rsidRDefault="00057493" w:rsidP="00057493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31061130" w14:textId="77777777" w:rsidR="00057493" w:rsidRPr="00057493" w:rsidRDefault="00057493" w:rsidP="00057493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 w:rsidRPr="00057493">
        <w:rPr>
          <w:rFonts w:cs="Arial"/>
          <w:color w:val="231F20"/>
          <w:sz w:val="21"/>
          <w:szCs w:val="21"/>
          <w:lang w:eastAsia="en-AU"/>
        </w:rPr>
        <w:t>To limit the number of dogs that can be kept on premises and to provide for the control and management of dogs in the Council’s area.</w:t>
      </w:r>
    </w:p>
    <w:p w14:paraId="50CE2C96" w14:textId="77777777" w:rsidR="00057493" w:rsidRDefault="00057493" w:rsidP="00057493">
      <w:pPr>
        <w:autoSpaceDE w:val="0"/>
        <w:autoSpaceDN w:val="0"/>
        <w:adjustRightInd w:val="0"/>
        <w:rPr>
          <w:rFonts w:cs="Arial"/>
          <w:b/>
          <w:color w:val="231F20"/>
          <w:sz w:val="21"/>
          <w:szCs w:val="21"/>
          <w:lang w:eastAsia="en-AU"/>
        </w:rPr>
      </w:pPr>
    </w:p>
    <w:p w14:paraId="781B321A" w14:textId="77777777" w:rsidR="004832B6" w:rsidRDefault="004832B6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1D9FF243" w14:textId="77777777" w:rsidR="004832B6" w:rsidRDefault="004832B6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53D0F8AF" w14:textId="465DF57F" w:rsidR="00E9438E" w:rsidRPr="0059193D" w:rsidRDefault="00E9438E" w:rsidP="00E9438E">
      <w:pPr>
        <w:autoSpaceDE w:val="0"/>
        <w:autoSpaceDN w:val="0"/>
        <w:adjustRightInd w:val="0"/>
        <w:rPr>
          <w:rFonts w:cs="Arial"/>
          <w:sz w:val="21"/>
          <w:szCs w:val="21"/>
          <w:lang w:eastAsia="en-AU"/>
        </w:rPr>
      </w:pPr>
      <w:r w:rsidRPr="0059193D">
        <w:rPr>
          <w:rFonts w:cs="Arial"/>
          <w:color w:val="231F20"/>
          <w:sz w:val="21"/>
          <w:szCs w:val="21"/>
          <w:lang w:eastAsia="en-AU"/>
        </w:rPr>
        <w:t>Members of the community are invited to provide feedback on the proposed by-law to assist Council in its decision making.</w:t>
      </w:r>
    </w:p>
    <w:p w14:paraId="12E127E5" w14:textId="77777777" w:rsidR="00E9438E" w:rsidRPr="0059193D" w:rsidRDefault="00E9438E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62C43942" w14:textId="77777777" w:rsidR="00E9438E" w:rsidRDefault="00E9438E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 w:rsidRPr="0059193D">
        <w:rPr>
          <w:rFonts w:cs="Arial"/>
          <w:color w:val="231F20"/>
          <w:sz w:val="21"/>
          <w:szCs w:val="21"/>
          <w:lang w:eastAsia="en-AU"/>
        </w:rPr>
        <w:t>To provide feedback and view a copy of the proposed by-law</w:t>
      </w:r>
      <w:r w:rsidR="002234C3">
        <w:rPr>
          <w:rFonts w:cs="Arial"/>
          <w:color w:val="231F20"/>
          <w:sz w:val="21"/>
          <w:szCs w:val="21"/>
          <w:lang w:eastAsia="en-AU"/>
        </w:rPr>
        <w:t>s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 visit the website</w:t>
      </w:r>
      <w:r w:rsidR="00627CE0">
        <w:rPr>
          <w:rFonts w:cs="Arial"/>
          <w:color w:val="231F20"/>
          <w:sz w:val="21"/>
          <w:szCs w:val="21"/>
          <w:lang w:eastAsia="en-AU"/>
        </w:rPr>
        <w:t xml:space="preserve"> </w:t>
      </w:r>
      <w:hyperlink r:id="rId8" w:history="1">
        <w:r w:rsidR="00627CE0" w:rsidRPr="00636CAF">
          <w:rPr>
            <w:rStyle w:val="Hyperlink"/>
            <w:rFonts w:cs="Arial"/>
            <w:sz w:val="21"/>
            <w:szCs w:val="21"/>
            <w:lang w:eastAsia="en-AU"/>
          </w:rPr>
          <w:t>https://www.gawler.sa.gov.au/your-voice</w:t>
        </w:r>
      </w:hyperlink>
    </w:p>
    <w:p w14:paraId="1CD5743E" w14:textId="77777777" w:rsidR="00627CE0" w:rsidRPr="0059193D" w:rsidRDefault="00627CE0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43D92B24" w14:textId="77777777" w:rsidR="00E9438E" w:rsidRDefault="00E9438E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 w:rsidRPr="0059193D">
        <w:rPr>
          <w:rFonts w:cs="Arial"/>
          <w:color w:val="231F20"/>
          <w:sz w:val="21"/>
          <w:szCs w:val="21"/>
          <w:lang w:eastAsia="en-AU"/>
        </w:rPr>
        <w:t>Hard copies of the proposed by</w:t>
      </w:r>
      <w:r w:rsidR="0059193D">
        <w:rPr>
          <w:rFonts w:cs="Arial"/>
          <w:color w:val="231F20"/>
          <w:sz w:val="21"/>
          <w:szCs w:val="21"/>
          <w:lang w:eastAsia="en-AU"/>
        </w:rPr>
        <w:t>-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laws are </w:t>
      </w:r>
      <w:r w:rsidR="0064625F">
        <w:rPr>
          <w:rFonts w:cs="Arial"/>
          <w:color w:val="231F20"/>
          <w:sz w:val="21"/>
          <w:szCs w:val="21"/>
          <w:lang w:eastAsia="en-AU"/>
        </w:rPr>
        <w:t xml:space="preserve">also 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available </w:t>
      </w:r>
      <w:r w:rsidR="0064625F">
        <w:rPr>
          <w:rFonts w:cs="Arial"/>
          <w:color w:val="231F20"/>
          <w:sz w:val="21"/>
          <w:szCs w:val="21"/>
          <w:lang w:eastAsia="en-AU"/>
        </w:rPr>
        <w:t xml:space="preserve">for inspection, </w:t>
      </w:r>
      <w:r w:rsidRPr="0059193D">
        <w:rPr>
          <w:rFonts w:cs="Arial"/>
          <w:color w:val="231F20"/>
          <w:sz w:val="21"/>
          <w:szCs w:val="21"/>
          <w:lang w:eastAsia="en-AU"/>
        </w:rPr>
        <w:t>free of charge</w:t>
      </w:r>
      <w:r w:rsidR="004E0658">
        <w:rPr>
          <w:rFonts w:cs="Arial"/>
          <w:color w:val="231F20"/>
          <w:sz w:val="21"/>
          <w:szCs w:val="21"/>
          <w:lang w:eastAsia="en-AU"/>
        </w:rPr>
        <w:t>,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 during normal business hours from the Council’s </w:t>
      </w:r>
      <w:r w:rsidR="00627CE0">
        <w:rPr>
          <w:rFonts w:cs="Arial"/>
          <w:color w:val="231F20"/>
          <w:sz w:val="21"/>
          <w:szCs w:val="21"/>
          <w:lang w:eastAsia="en-AU"/>
        </w:rPr>
        <w:t xml:space="preserve">Administration Centre 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at </w:t>
      </w:r>
      <w:r w:rsidR="0039710D">
        <w:rPr>
          <w:rFonts w:cs="Arial"/>
          <w:color w:val="231F20"/>
          <w:sz w:val="21"/>
          <w:szCs w:val="21"/>
          <w:lang w:eastAsia="en-AU"/>
        </w:rPr>
        <w:t>43 High Street, Gawler East SA 5118</w:t>
      </w:r>
      <w:r w:rsidRPr="0059193D">
        <w:rPr>
          <w:rFonts w:cs="Arial"/>
          <w:color w:val="231F20"/>
          <w:sz w:val="21"/>
          <w:szCs w:val="21"/>
          <w:lang w:eastAsia="en-AU"/>
        </w:rPr>
        <w:t xml:space="preserve">. </w:t>
      </w:r>
    </w:p>
    <w:p w14:paraId="35309497" w14:textId="77777777" w:rsidR="004345A6" w:rsidRDefault="004345A6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7D58DBE4" w14:textId="2DAED4F1" w:rsidR="00627CE0" w:rsidRDefault="004345A6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>
        <w:rPr>
          <w:rFonts w:cs="Arial"/>
          <w:color w:val="231F20"/>
          <w:sz w:val="21"/>
          <w:szCs w:val="21"/>
          <w:lang w:eastAsia="en-AU"/>
        </w:rPr>
        <w:t xml:space="preserve">Printed copies of the </w:t>
      </w:r>
      <w:r w:rsidR="00614FB8">
        <w:rPr>
          <w:rFonts w:cs="Arial"/>
          <w:color w:val="231F20"/>
          <w:sz w:val="21"/>
          <w:szCs w:val="21"/>
          <w:lang w:eastAsia="en-AU"/>
        </w:rPr>
        <w:t>B</w:t>
      </w:r>
      <w:r>
        <w:rPr>
          <w:rFonts w:cs="Arial"/>
          <w:color w:val="231F20"/>
          <w:sz w:val="21"/>
          <w:szCs w:val="21"/>
          <w:lang w:eastAsia="en-AU"/>
        </w:rPr>
        <w:t xml:space="preserve">y-laws are also available upon request (on payment of a fee (if any) fixed by the Council). </w:t>
      </w:r>
      <w:r w:rsidR="00A83A2F">
        <w:rPr>
          <w:rFonts w:cs="Arial"/>
          <w:color w:val="231F20"/>
          <w:sz w:val="21"/>
          <w:szCs w:val="21"/>
          <w:lang w:eastAsia="en-AU"/>
        </w:rPr>
        <w:t>Please contact Council on 8522 9211 if you would like printed copies of the By-Laws</w:t>
      </w:r>
    </w:p>
    <w:p w14:paraId="45B166E6" w14:textId="77777777" w:rsidR="00A83A2F" w:rsidRDefault="00A83A2F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54F8B589" w14:textId="7E702B26" w:rsidR="00627CE0" w:rsidRPr="0059193D" w:rsidRDefault="00627CE0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>
        <w:rPr>
          <w:rFonts w:cs="Arial"/>
          <w:color w:val="231F20"/>
          <w:sz w:val="21"/>
          <w:szCs w:val="21"/>
          <w:lang w:eastAsia="en-AU"/>
        </w:rPr>
        <w:t xml:space="preserve">Hard copy responses marked By Law </w:t>
      </w:r>
      <w:r w:rsidR="00E9697C">
        <w:rPr>
          <w:rFonts w:cs="Arial"/>
          <w:color w:val="231F20"/>
          <w:sz w:val="21"/>
          <w:szCs w:val="21"/>
          <w:lang w:eastAsia="en-AU"/>
        </w:rPr>
        <w:t>R</w:t>
      </w:r>
      <w:r>
        <w:rPr>
          <w:rFonts w:cs="Arial"/>
          <w:color w:val="231F20"/>
          <w:sz w:val="21"/>
          <w:szCs w:val="21"/>
          <w:lang w:eastAsia="en-AU"/>
        </w:rPr>
        <w:t xml:space="preserve">eview may also be mailed to Council, marked </w:t>
      </w:r>
      <w:r w:rsidR="00E9697C">
        <w:rPr>
          <w:rFonts w:cs="Arial"/>
          <w:color w:val="231F20"/>
          <w:sz w:val="21"/>
          <w:szCs w:val="21"/>
          <w:lang w:eastAsia="en-AU"/>
        </w:rPr>
        <w:t xml:space="preserve">to the </w:t>
      </w:r>
      <w:r>
        <w:rPr>
          <w:rFonts w:cs="Arial"/>
          <w:color w:val="231F20"/>
          <w:sz w:val="21"/>
          <w:szCs w:val="21"/>
          <w:lang w:eastAsia="en-AU"/>
        </w:rPr>
        <w:t xml:space="preserve">attention </w:t>
      </w:r>
      <w:r w:rsidR="00E9697C">
        <w:rPr>
          <w:rFonts w:cs="Arial"/>
          <w:color w:val="231F20"/>
          <w:sz w:val="21"/>
          <w:szCs w:val="21"/>
          <w:lang w:eastAsia="en-AU"/>
        </w:rPr>
        <w:t>of</w:t>
      </w:r>
      <w:r>
        <w:rPr>
          <w:rFonts w:cs="Arial"/>
          <w:color w:val="231F20"/>
          <w:sz w:val="21"/>
          <w:szCs w:val="21"/>
          <w:lang w:eastAsia="en-AU"/>
        </w:rPr>
        <w:t xml:space="preserve"> the Chief Executive Officer </w:t>
      </w:r>
      <w:r w:rsidR="00E9697C">
        <w:rPr>
          <w:rFonts w:cs="Arial"/>
          <w:color w:val="231F20"/>
          <w:sz w:val="21"/>
          <w:szCs w:val="21"/>
          <w:lang w:eastAsia="en-AU"/>
        </w:rPr>
        <w:t>at</w:t>
      </w:r>
      <w:r>
        <w:rPr>
          <w:rFonts w:cs="Arial"/>
          <w:color w:val="231F20"/>
          <w:sz w:val="21"/>
          <w:szCs w:val="21"/>
          <w:lang w:eastAsia="en-AU"/>
        </w:rPr>
        <w:t xml:space="preserve"> 43 High Street, Gawler East SA 5118. </w:t>
      </w:r>
      <w:r w:rsidR="004345A6">
        <w:rPr>
          <w:rFonts w:cs="Arial"/>
          <w:color w:val="231F20"/>
          <w:sz w:val="21"/>
          <w:szCs w:val="21"/>
          <w:lang w:eastAsia="en-AU"/>
        </w:rPr>
        <w:t xml:space="preserve"> See below example feedback form.</w:t>
      </w:r>
    </w:p>
    <w:p w14:paraId="64591E69" w14:textId="77777777" w:rsidR="0059193D" w:rsidRPr="0059193D" w:rsidRDefault="0059193D" w:rsidP="00E9438E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49F09396" w14:textId="3AF87A43" w:rsidR="00E9438E" w:rsidRDefault="00E9438E" w:rsidP="0059193D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 w:rsidRPr="0059193D">
        <w:rPr>
          <w:rFonts w:cs="Arial"/>
          <w:color w:val="231F20"/>
          <w:sz w:val="21"/>
          <w:szCs w:val="21"/>
          <w:lang w:eastAsia="en-AU"/>
        </w:rPr>
        <w:t>Feedback via hard copy and</w:t>
      </w:r>
      <w:r w:rsidR="0059193D" w:rsidRPr="0059193D">
        <w:rPr>
          <w:rFonts w:cs="Arial"/>
          <w:color w:val="231F20"/>
          <w:sz w:val="21"/>
          <w:szCs w:val="21"/>
          <w:lang w:eastAsia="en-AU"/>
        </w:rPr>
        <w:t xml:space="preserve"> </w:t>
      </w:r>
      <w:r w:rsidRPr="0059193D">
        <w:rPr>
          <w:rFonts w:cs="Arial"/>
          <w:color w:val="231F20"/>
          <w:sz w:val="21"/>
          <w:szCs w:val="21"/>
          <w:lang w:eastAsia="en-AU"/>
        </w:rPr>
        <w:t>online must be received by close</w:t>
      </w:r>
      <w:r w:rsidR="0059193D" w:rsidRPr="0059193D">
        <w:rPr>
          <w:rFonts w:cs="Arial"/>
          <w:color w:val="231F20"/>
          <w:sz w:val="21"/>
          <w:szCs w:val="21"/>
          <w:lang w:eastAsia="en-AU"/>
        </w:rPr>
        <w:t xml:space="preserve"> </w:t>
      </w:r>
      <w:r w:rsidRPr="0059193D">
        <w:rPr>
          <w:rFonts w:cs="Arial"/>
          <w:color w:val="231F20"/>
          <w:sz w:val="21"/>
          <w:szCs w:val="21"/>
          <w:lang w:eastAsia="en-AU"/>
        </w:rPr>
        <w:t>of business on</w:t>
      </w:r>
      <w:r w:rsidR="00614FB8">
        <w:rPr>
          <w:rFonts w:cs="Arial"/>
          <w:color w:val="231F20"/>
          <w:sz w:val="21"/>
          <w:szCs w:val="21"/>
          <w:lang w:eastAsia="en-AU"/>
        </w:rPr>
        <w:t xml:space="preserve"> </w:t>
      </w:r>
      <w:r w:rsidR="00614FB8" w:rsidRPr="00614FB8">
        <w:rPr>
          <w:rFonts w:cs="Arial"/>
          <w:b/>
          <w:bCs/>
          <w:color w:val="231F20"/>
          <w:sz w:val="21"/>
          <w:szCs w:val="21"/>
          <w:lang w:eastAsia="en-AU"/>
        </w:rPr>
        <w:t>5 August 2</w:t>
      </w:r>
      <w:r w:rsidR="00E9697C" w:rsidRPr="00614FB8">
        <w:rPr>
          <w:rFonts w:cs="Arial"/>
          <w:b/>
          <w:bCs/>
          <w:color w:val="231F20"/>
          <w:sz w:val="21"/>
          <w:szCs w:val="21"/>
          <w:lang w:eastAsia="en-AU"/>
        </w:rPr>
        <w:t>0</w:t>
      </w:r>
      <w:r w:rsidR="0040635F" w:rsidRPr="00614FB8">
        <w:rPr>
          <w:rFonts w:cs="Arial"/>
          <w:b/>
          <w:bCs/>
          <w:color w:val="231F20"/>
          <w:sz w:val="21"/>
          <w:szCs w:val="21"/>
          <w:lang w:eastAsia="en-AU"/>
        </w:rPr>
        <w:t>26</w:t>
      </w:r>
      <w:r w:rsidRPr="0059193D">
        <w:rPr>
          <w:rFonts w:cs="Arial"/>
          <w:color w:val="231F20"/>
          <w:sz w:val="21"/>
          <w:szCs w:val="21"/>
          <w:lang w:eastAsia="en-AU"/>
        </w:rPr>
        <w:t>.</w:t>
      </w:r>
    </w:p>
    <w:p w14:paraId="58EAAEFB" w14:textId="77777777" w:rsidR="00073027" w:rsidRDefault="00073027" w:rsidP="0059193D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557F1947" w14:textId="0F87D50C" w:rsidR="00073027" w:rsidRDefault="00073027" w:rsidP="00073027">
      <w:pPr>
        <w:rPr>
          <w:rFonts w:cs="Arial"/>
          <w:b/>
          <w:sz w:val="21"/>
          <w:szCs w:val="21"/>
        </w:rPr>
      </w:pPr>
      <w:r>
        <w:rPr>
          <w:rFonts w:cs="Arial"/>
          <w:b/>
          <w:sz w:val="21"/>
          <w:szCs w:val="21"/>
        </w:rPr>
        <w:t xml:space="preserve">For any information on the </w:t>
      </w:r>
      <w:r w:rsidR="004832B6">
        <w:rPr>
          <w:rFonts w:cs="Arial"/>
          <w:b/>
          <w:sz w:val="21"/>
          <w:szCs w:val="21"/>
        </w:rPr>
        <w:t>B</w:t>
      </w:r>
      <w:r>
        <w:rPr>
          <w:rFonts w:cs="Arial"/>
          <w:b/>
          <w:sz w:val="21"/>
          <w:szCs w:val="21"/>
        </w:rPr>
        <w:t>y</w:t>
      </w:r>
      <w:r w:rsidR="004345A6">
        <w:rPr>
          <w:rFonts w:cs="Arial"/>
          <w:b/>
          <w:sz w:val="21"/>
          <w:szCs w:val="21"/>
        </w:rPr>
        <w:t>-l</w:t>
      </w:r>
      <w:r>
        <w:rPr>
          <w:rFonts w:cs="Arial"/>
          <w:b/>
          <w:sz w:val="21"/>
          <w:szCs w:val="21"/>
        </w:rPr>
        <w:t>aw</w:t>
      </w:r>
      <w:r w:rsidR="004832B6">
        <w:rPr>
          <w:rFonts w:cs="Arial"/>
          <w:b/>
          <w:sz w:val="21"/>
          <w:szCs w:val="21"/>
        </w:rPr>
        <w:t>s</w:t>
      </w:r>
      <w:r>
        <w:rPr>
          <w:rFonts w:cs="Arial"/>
          <w:b/>
          <w:sz w:val="21"/>
          <w:szCs w:val="21"/>
        </w:rPr>
        <w:t xml:space="preserve"> review please contact Council</w:t>
      </w:r>
      <w:r w:rsidR="004345A6">
        <w:rPr>
          <w:rFonts w:cs="Arial"/>
          <w:b/>
          <w:sz w:val="21"/>
          <w:szCs w:val="21"/>
        </w:rPr>
        <w:t>’</w:t>
      </w:r>
      <w:r>
        <w:rPr>
          <w:rFonts w:cs="Arial"/>
          <w:b/>
          <w:sz w:val="21"/>
          <w:szCs w:val="21"/>
        </w:rPr>
        <w:t>s Manager Environment and Regulatory Services, Mr Jack Darzanos on 8522 9211</w:t>
      </w:r>
    </w:p>
    <w:p w14:paraId="5F6A8419" w14:textId="77777777" w:rsidR="00073027" w:rsidRPr="0059193D" w:rsidRDefault="00073027" w:rsidP="0059193D">
      <w:pPr>
        <w:autoSpaceDE w:val="0"/>
        <w:autoSpaceDN w:val="0"/>
        <w:adjustRightInd w:val="0"/>
        <w:rPr>
          <w:rFonts w:cs="Arial"/>
          <w:sz w:val="21"/>
          <w:szCs w:val="21"/>
        </w:rPr>
      </w:pPr>
    </w:p>
    <w:p w14:paraId="2D5ABB7C" w14:textId="77777777" w:rsidR="00EB4231" w:rsidRPr="00E27751" w:rsidRDefault="00EB4231">
      <w:pPr>
        <w:jc w:val="both"/>
        <w:rPr>
          <w:rFonts w:cs="Arial"/>
          <w:sz w:val="21"/>
          <w:szCs w:val="21"/>
        </w:rPr>
      </w:pPr>
    </w:p>
    <w:p w14:paraId="0CD73D4C" w14:textId="6D8D8801" w:rsidR="00EB4231" w:rsidRDefault="0040635F" w:rsidP="008F6BCD">
      <w:pPr>
        <w:jc w:val="right"/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Chris Cowley</w:t>
      </w:r>
      <w:r w:rsidR="0007140C" w:rsidRPr="00E27751">
        <w:rPr>
          <w:rFonts w:cs="Arial"/>
          <w:sz w:val="21"/>
          <w:szCs w:val="21"/>
        </w:rPr>
        <w:t>,</w:t>
      </w:r>
      <w:r w:rsidR="007171C1" w:rsidRPr="00E27751">
        <w:rPr>
          <w:rFonts w:cs="Arial"/>
          <w:sz w:val="21"/>
          <w:szCs w:val="21"/>
        </w:rPr>
        <w:t xml:space="preserve"> </w:t>
      </w:r>
      <w:r w:rsidR="00DD1805" w:rsidRPr="00E27751">
        <w:rPr>
          <w:rFonts w:cs="Arial"/>
          <w:sz w:val="21"/>
          <w:szCs w:val="21"/>
        </w:rPr>
        <w:t>Chief Executive Officer</w:t>
      </w:r>
    </w:p>
    <w:p w14:paraId="38573765" w14:textId="77777777" w:rsidR="000E5DB4" w:rsidRDefault="000E5DB4" w:rsidP="008F6BCD">
      <w:pPr>
        <w:jc w:val="right"/>
        <w:rPr>
          <w:rFonts w:cs="Arial"/>
          <w:sz w:val="21"/>
          <w:szCs w:val="21"/>
        </w:rPr>
      </w:pPr>
    </w:p>
    <w:p w14:paraId="04F4ECAB" w14:textId="77777777" w:rsidR="000E5DB4" w:rsidRDefault="000E5DB4" w:rsidP="008F6BCD">
      <w:pPr>
        <w:jc w:val="right"/>
        <w:rPr>
          <w:rFonts w:cs="Arial"/>
          <w:sz w:val="21"/>
          <w:szCs w:val="21"/>
        </w:rPr>
      </w:pPr>
    </w:p>
    <w:p w14:paraId="432820D5" w14:textId="77777777" w:rsidR="000E5DB4" w:rsidRDefault="000E5DB4" w:rsidP="008F6BCD">
      <w:pPr>
        <w:jc w:val="right"/>
        <w:rPr>
          <w:rFonts w:cs="Arial"/>
          <w:sz w:val="21"/>
          <w:szCs w:val="21"/>
        </w:rPr>
      </w:pPr>
    </w:p>
    <w:p w14:paraId="75805482" w14:textId="77777777" w:rsidR="000E5DB4" w:rsidRDefault="000E5DB4" w:rsidP="008F6BCD">
      <w:pPr>
        <w:jc w:val="right"/>
        <w:rPr>
          <w:rFonts w:cs="Arial"/>
          <w:sz w:val="21"/>
          <w:szCs w:val="21"/>
        </w:rPr>
      </w:pPr>
    </w:p>
    <w:p w14:paraId="5736E3DB" w14:textId="77777777" w:rsidR="000E5DB4" w:rsidRDefault="000E5DB4" w:rsidP="00627CE0">
      <w:pPr>
        <w:rPr>
          <w:rFonts w:cs="Arial"/>
          <w:sz w:val="21"/>
          <w:szCs w:val="21"/>
        </w:rPr>
      </w:pPr>
    </w:p>
    <w:p w14:paraId="11AB1731" w14:textId="77777777" w:rsidR="000E5DB4" w:rsidRPr="00E9697C" w:rsidRDefault="000E5DB4" w:rsidP="00FA2A7C">
      <w:pPr>
        <w:rPr>
          <w:rFonts w:cs="Arial"/>
          <w:b/>
          <w:sz w:val="21"/>
          <w:szCs w:val="21"/>
          <w:u w:val="single"/>
        </w:rPr>
      </w:pPr>
      <w:r w:rsidRPr="00E9697C">
        <w:rPr>
          <w:rFonts w:cs="Arial"/>
          <w:b/>
          <w:sz w:val="21"/>
          <w:szCs w:val="21"/>
          <w:u w:val="single"/>
        </w:rPr>
        <w:t xml:space="preserve">Response </w:t>
      </w:r>
      <w:r w:rsidR="00FA2A7C" w:rsidRPr="00E9697C">
        <w:rPr>
          <w:rFonts w:cs="Arial"/>
          <w:b/>
          <w:sz w:val="21"/>
          <w:szCs w:val="21"/>
          <w:u w:val="single"/>
        </w:rPr>
        <w:t xml:space="preserve">to By Law Review </w:t>
      </w:r>
    </w:p>
    <w:p w14:paraId="6BA56FDD" w14:textId="77777777" w:rsidR="000E5DB4" w:rsidRDefault="000E5DB4" w:rsidP="00FA2A7C">
      <w:pPr>
        <w:rPr>
          <w:rFonts w:cs="Arial"/>
          <w:sz w:val="21"/>
          <w:szCs w:val="21"/>
        </w:rPr>
      </w:pPr>
    </w:p>
    <w:p w14:paraId="44C172E9" w14:textId="30E849D9" w:rsidR="00FA2A7C" w:rsidRPr="00E27751" w:rsidRDefault="00FA2A7C" w:rsidP="00FA2A7C">
      <w:pPr>
        <w:pStyle w:val="PlainText"/>
        <w:numPr>
          <w:ilvl w:val="0"/>
          <w:numId w:val="28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P</w:t>
      </w:r>
      <w:r>
        <w:rPr>
          <w:rFonts w:ascii="Arial" w:hAnsi="Arial" w:cs="Arial"/>
          <w:b/>
          <w:sz w:val="21"/>
        </w:rPr>
        <w:t>ermits and Penalties By-law 20</w:t>
      </w:r>
      <w:r w:rsidR="00A91FFF">
        <w:rPr>
          <w:rFonts w:ascii="Arial" w:hAnsi="Arial" w:cs="Arial"/>
          <w:b/>
          <w:sz w:val="21"/>
        </w:rPr>
        <w:t>26</w:t>
      </w:r>
    </w:p>
    <w:p w14:paraId="4C6237C6" w14:textId="77777777" w:rsidR="00FA2A7C" w:rsidRPr="00E27751" w:rsidRDefault="00FA2A7C" w:rsidP="00FA2A7C">
      <w:pPr>
        <w:pStyle w:val="PlainText"/>
        <w:rPr>
          <w:rFonts w:ascii="Arial" w:hAnsi="Arial" w:cs="Arial"/>
          <w:sz w:val="21"/>
        </w:rPr>
      </w:pPr>
    </w:p>
    <w:p w14:paraId="6F028CAE" w14:textId="77777777" w:rsidR="00FA2A7C" w:rsidRPr="00FA2A7C" w:rsidRDefault="00FA2A7C" w:rsidP="00FA2A7C">
      <w:pPr>
        <w:autoSpaceDE w:val="0"/>
        <w:autoSpaceDN w:val="0"/>
        <w:adjustRightInd w:val="0"/>
        <w:rPr>
          <w:rFonts w:cs="Arial"/>
          <w:b/>
          <w:sz w:val="21"/>
          <w:szCs w:val="21"/>
          <w:lang w:eastAsia="en-AU"/>
        </w:rPr>
      </w:pPr>
      <w:r w:rsidRPr="00FA2A7C">
        <w:rPr>
          <w:rFonts w:cs="Arial"/>
          <w:b/>
          <w:sz w:val="21"/>
          <w:szCs w:val="21"/>
          <w:lang w:eastAsia="en-AU"/>
        </w:rPr>
        <w:t>To provide for a permit system, set penalties for breaches of by-laws, provide for certain matters pertaining to liability and evidence, set regulatory requirements and clarify the construction of Council’s by-laws.</w:t>
      </w:r>
    </w:p>
    <w:p w14:paraId="4FDBE2AD" w14:textId="77777777" w:rsidR="000E5DB4" w:rsidRDefault="000E5DB4" w:rsidP="00FA2A7C">
      <w:pPr>
        <w:rPr>
          <w:rFonts w:cs="Arial"/>
          <w:sz w:val="21"/>
          <w:szCs w:val="21"/>
        </w:rPr>
      </w:pPr>
    </w:p>
    <w:p w14:paraId="4193DD3D" w14:textId="77777777" w:rsidR="000E5DB4" w:rsidRDefault="00FA2A7C" w:rsidP="00FA2A7C">
      <w:pPr>
        <w:rPr>
          <w:rFonts w:cs="Arial"/>
          <w:sz w:val="21"/>
          <w:szCs w:val="21"/>
        </w:rPr>
      </w:pPr>
      <w:proofErr w:type="gramStart"/>
      <w:r>
        <w:rPr>
          <w:rFonts w:cs="Arial"/>
          <w:sz w:val="21"/>
          <w:szCs w:val="21"/>
        </w:rPr>
        <w:t>Comments:_</w:t>
      </w:r>
      <w:proofErr w:type="gramEnd"/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609B578F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427AE017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7EF3B5B5" w14:textId="77777777" w:rsidR="000E5DB4" w:rsidRDefault="000E5DB4" w:rsidP="00FA2A7C">
      <w:pPr>
        <w:rPr>
          <w:rFonts w:cs="Arial"/>
          <w:sz w:val="21"/>
          <w:szCs w:val="21"/>
        </w:rPr>
      </w:pPr>
    </w:p>
    <w:p w14:paraId="668EDB69" w14:textId="4D1E3C22" w:rsidR="00FA2A7C" w:rsidRPr="00E27751" w:rsidRDefault="00FA2A7C" w:rsidP="00FA2A7C">
      <w:pPr>
        <w:pStyle w:val="PlainText"/>
        <w:numPr>
          <w:ilvl w:val="0"/>
          <w:numId w:val="28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Movea</w:t>
      </w:r>
      <w:r>
        <w:rPr>
          <w:rFonts w:ascii="Arial" w:hAnsi="Arial" w:cs="Arial"/>
          <w:b/>
          <w:sz w:val="21"/>
        </w:rPr>
        <w:t>ble Signs By-law 20</w:t>
      </w:r>
      <w:r w:rsidR="00A91FFF">
        <w:rPr>
          <w:rFonts w:ascii="Arial" w:hAnsi="Arial" w:cs="Arial"/>
          <w:b/>
          <w:sz w:val="21"/>
        </w:rPr>
        <w:t>26</w:t>
      </w:r>
    </w:p>
    <w:p w14:paraId="11843253" w14:textId="77777777" w:rsidR="00FA2A7C" w:rsidRPr="00E27751" w:rsidRDefault="00FA2A7C" w:rsidP="00FA2A7C">
      <w:pPr>
        <w:pStyle w:val="PlainText"/>
        <w:rPr>
          <w:rFonts w:ascii="Arial" w:hAnsi="Arial" w:cs="Arial"/>
          <w:sz w:val="21"/>
        </w:rPr>
      </w:pPr>
    </w:p>
    <w:p w14:paraId="178B5234" w14:textId="13240C6E" w:rsidR="00FA2A7C" w:rsidRPr="00FA2A7C" w:rsidRDefault="00FA2A7C" w:rsidP="00FA2A7C">
      <w:pPr>
        <w:autoSpaceDE w:val="0"/>
        <w:autoSpaceDN w:val="0"/>
        <w:adjustRightInd w:val="0"/>
        <w:rPr>
          <w:rFonts w:cs="Arial"/>
          <w:b/>
          <w:sz w:val="21"/>
          <w:szCs w:val="21"/>
          <w:lang w:eastAsia="en-AU"/>
        </w:rPr>
      </w:pPr>
      <w:r w:rsidRPr="00FA2A7C">
        <w:rPr>
          <w:rFonts w:cs="Arial"/>
          <w:b/>
          <w:sz w:val="21"/>
          <w:szCs w:val="21"/>
          <w:lang w:eastAsia="en-AU"/>
        </w:rPr>
        <w:t xml:space="preserve">To protect visual amenity and public safety on roads by setting standards for moveable signs </w:t>
      </w:r>
      <w:r w:rsidR="004345A6">
        <w:rPr>
          <w:rFonts w:cs="Arial"/>
          <w:b/>
          <w:sz w:val="21"/>
          <w:szCs w:val="21"/>
          <w:lang w:eastAsia="en-AU"/>
        </w:rPr>
        <w:t xml:space="preserve">and banners </w:t>
      </w:r>
      <w:r w:rsidRPr="00FA2A7C">
        <w:rPr>
          <w:rFonts w:cs="Arial"/>
          <w:b/>
          <w:sz w:val="21"/>
          <w:szCs w:val="21"/>
          <w:lang w:eastAsia="en-AU"/>
        </w:rPr>
        <w:t>and providing conditions for the design, construction and placement of such signs in a manner which recognises the advertising needs of businesses to maximise economic viability.</w:t>
      </w:r>
    </w:p>
    <w:p w14:paraId="56DD4345" w14:textId="77777777" w:rsidR="000E5DB4" w:rsidRDefault="000E5DB4" w:rsidP="00FA2A7C">
      <w:pPr>
        <w:rPr>
          <w:rFonts w:cs="Arial"/>
          <w:sz w:val="21"/>
          <w:szCs w:val="21"/>
        </w:rPr>
      </w:pPr>
    </w:p>
    <w:p w14:paraId="016A989E" w14:textId="77777777" w:rsidR="00FA2A7C" w:rsidRDefault="00FA2A7C" w:rsidP="00FA2A7C">
      <w:pPr>
        <w:rPr>
          <w:rFonts w:cs="Arial"/>
          <w:sz w:val="21"/>
          <w:szCs w:val="21"/>
        </w:rPr>
      </w:pPr>
      <w:proofErr w:type="gramStart"/>
      <w:r>
        <w:rPr>
          <w:rFonts w:cs="Arial"/>
          <w:sz w:val="21"/>
          <w:szCs w:val="21"/>
        </w:rPr>
        <w:t>Comments:_</w:t>
      </w:r>
      <w:proofErr w:type="gramEnd"/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716DA41C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163DC7A7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5B210BE3" w14:textId="77777777" w:rsidR="000E5DB4" w:rsidRDefault="000E5DB4" w:rsidP="00FA2A7C">
      <w:pPr>
        <w:rPr>
          <w:rFonts w:cs="Arial"/>
          <w:sz w:val="21"/>
          <w:szCs w:val="21"/>
        </w:rPr>
      </w:pPr>
    </w:p>
    <w:p w14:paraId="1DD1E27A" w14:textId="7400DA34" w:rsidR="00FA2A7C" w:rsidRPr="00E27751" w:rsidRDefault="00FA2A7C" w:rsidP="00FA2A7C">
      <w:pPr>
        <w:pStyle w:val="PlainText"/>
        <w:numPr>
          <w:ilvl w:val="0"/>
          <w:numId w:val="28"/>
        </w:numPr>
        <w:rPr>
          <w:rFonts w:ascii="Arial" w:hAnsi="Arial" w:cs="Arial"/>
          <w:b/>
          <w:sz w:val="21"/>
        </w:rPr>
      </w:pPr>
      <w:r>
        <w:rPr>
          <w:rFonts w:ascii="Arial" w:hAnsi="Arial" w:cs="Arial"/>
          <w:b/>
          <w:sz w:val="21"/>
        </w:rPr>
        <w:t>Roads By-law 20</w:t>
      </w:r>
      <w:r w:rsidR="00A91FFF">
        <w:rPr>
          <w:rFonts w:ascii="Arial" w:hAnsi="Arial" w:cs="Arial"/>
          <w:b/>
          <w:sz w:val="21"/>
        </w:rPr>
        <w:t>26</w:t>
      </w:r>
    </w:p>
    <w:p w14:paraId="17EA2216" w14:textId="77777777" w:rsidR="00FA2A7C" w:rsidRPr="00E27751" w:rsidRDefault="00FA2A7C" w:rsidP="00FA2A7C">
      <w:pPr>
        <w:pStyle w:val="PlainText"/>
        <w:rPr>
          <w:rFonts w:ascii="Arial" w:hAnsi="Arial" w:cs="Arial"/>
          <w:sz w:val="21"/>
        </w:rPr>
      </w:pPr>
    </w:p>
    <w:p w14:paraId="0C2A6F93" w14:textId="77777777" w:rsidR="00FA2A7C" w:rsidRPr="00FA2A7C" w:rsidRDefault="00FA2A7C" w:rsidP="00FA2A7C">
      <w:pPr>
        <w:autoSpaceDE w:val="0"/>
        <w:autoSpaceDN w:val="0"/>
        <w:adjustRightInd w:val="0"/>
        <w:rPr>
          <w:rFonts w:cs="Arial"/>
          <w:b/>
          <w:sz w:val="21"/>
          <w:szCs w:val="21"/>
          <w:lang w:eastAsia="en-AU"/>
        </w:rPr>
      </w:pPr>
      <w:r w:rsidRPr="00FA2A7C">
        <w:rPr>
          <w:rFonts w:cs="Arial"/>
          <w:b/>
          <w:sz w:val="21"/>
          <w:szCs w:val="21"/>
          <w:lang w:eastAsia="en-AU"/>
        </w:rPr>
        <w:t>For the management of roads vested in or under the control of the Council.</w:t>
      </w:r>
    </w:p>
    <w:p w14:paraId="53071C1D" w14:textId="77777777" w:rsidR="00FA2A7C" w:rsidRDefault="00FA2A7C" w:rsidP="00FA2A7C">
      <w:pPr>
        <w:rPr>
          <w:rFonts w:cs="Arial"/>
          <w:sz w:val="21"/>
          <w:szCs w:val="21"/>
        </w:rPr>
      </w:pPr>
    </w:p>
    <w:p w14:paraId="52CE69D6" w14:textId="77777777" w:rsidR="00FA2A7C" w:rsidRDefault="00FA2A7C" w:rsidP="00FA2A7C">
      <w:pPr>
        <w:rPr>
          <w:rFonts w:cs="Arial"/>
          <w:sz w:val="21"/>
          <w:szCs w:val="21"/>
        </w:rPr>
      </w:pPr>
      <w:proofErr w:type="gramStart"/>
      <w:r>
        <w:rPr>
          <w:rFonts w:cs="Arial"/>
          <w:sz w:val="21"/>
          <w:szCs w:val="21"/>
        </w:rPr>
        <w:t>Comments:_</w:t>
      </w:r>
      <w:proofErr w:type="gramEnd"/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53BF26C2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673ECF85" w14:textId="77777777" w:rsidR="00FA2A7C" w:rsidRDefault="00FA2A7C" w:rsidP="00FA2A7C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6FAC027F" w14:textId="77777777" w:rsidR="00FA2A7C" w:rsidRDefault="00FA2A7C" w:rsidP="00FA2A7C">
      <w:pPr>
        <w:rPr>
          <w:rFonts w:cs="Arial"/>
          <w:sz w:val="21"/>
          <w:szCs w:val="21"/>
        </w:rPr>
      </w:pPr>
    </w:p>
    <w:p w14:paraId="34E8B288" w14:textId="303A7723" w:rsidR="00FA2A7C" w:rsidRPr="00E27751" w:rsidRDefault="00FA2A7C" w:rsidP="00FA2A7C">
      <w:pPr>
        <w:pStyle w:val="PlainText"/>
        <w:numPr>
          <w:ilvl w:val="0"/>
          <w:numId w:val="29"/>
        </w:numPr>
        <w:rPr>
          <w:rFonts w:ascii="Arial" w:hAnsi="Arial" w:cs="Arial"/>
          <w:b/>
          <w:sz w:val="21"/>
        </w:rPr>
      </w:pPr>
      <w:r w:rsidRPr="00E27751">
        <w:rPr>
          <w:rFonts w:ascii="Arial" w:hAnsi="Arial" w:cs="Arial"/>
          <w:b/>
          <w:sz w:val="21"/>
        </w:rPr>
        <w:t>L</w:t>
      </w:r>
      <w:r>
        <w:rPr>
          <w:rFonts w:ascii="Arial" w:hAnsi="Arial" w:cs="Arial"/>
          <w:b/>
          <w:sz w:val="21"/>
        </w:rPr>
        <w:t>ocal Government Land By-law 20</w:t>
      </w:r>
      <w:r w:rsidR="00A91FFF">
        <w:rPr>
          <w:rFonts w:ascii="Arial" w:hAnsi="Arial" w:cs="Arial"/>
          <w:b/>
          <w:sz w:val="21"/>
        </w:rPr>
        <w:t>26</w:t>
      </w:r>
    </w:p>
    <w:p w14:paraId="5E15D090" w14:textId="77777777" w:rsidR="00FA2A7C" w:rsidRPr="00E27751" w:rsidRDefault="00FA2A7C" w:rsidP="00FA2A7C">
      <w:pPr>
        <w:pStyle w:val="PlainText"/>
        <w:rPr>
          <w:rFonts w:ascii="Arial" w:hAnsi="Arial" w:cs="Arial"/>
          <w:sz w:val="21"/>
        </w:rPr>
      </w:pPr>
    </w:p>
    <w:p w14:paraId="05EF1742" w14:textId="77777777" w:rsidR="00FA2A7C" w:rsidRPr="00A91FFF" w:rsidRDefault="00FA2A7C" w:rsidP="00FA2A7C">
      <w:pPr>
        <w:autoSpaceDE w:val="0"/>
        <w:autoSpaceDN w:val="0"/>
        <w:adjustRightInd w:val="0"/>
        <w:rPr>
          <w:rFonts w:cs="Arial"/>
          <w:b/>
          <w:bCs/>
          <w:sz w:val="21"/>
          <w:szCs w:val="21"/>
          <w:lang w:eastAsia="en-AU"/>
        </w:rPr>
      </w:pPr>
      <w:r w:rsidRPr="00A91FFF">
        <w:rPr>
          <w:rFonts w:cs="Arial"/>
          <w:b/>
          <w:bCs/>
          <w:sz w:val="21"/>
          <w:szCs w:val="21"/>
          <w:lang w:eastAsia="en-AU"/>
        </w:rPr>
        <w:t>For the management of all land vested in or under the care, control and management of the Council.</w:t>
      </w:r>
    </w:p>
    <w:p w14:paraId="405BE484" w14:textId="77777777" w:rsidR="00FA2A7C" w:rsidRPr="00E27751" w:rsidRDefault="00FA2A7C" w:rsidP="00FA2A7C">
      <w:pPr>
        <w:pStyle w:val="PlainText"/>
        <w:rPr>
          <w:rFonts w:ascii="Arial" w:hAnsi="Arial" w:cs="Arial"/>
          <w:sz w:val="21"/>
        </w:rPr>
      </w:pPr>
    </w:p>
    <w:p w14:paraId="205A75DF" w14:textId="77777777" w:rsidR="00E4059E" w:rsidRDefault="00E4059E" w:rsidP="00E4059E">
      <w:pPr>
        <w:rPr>
          <w:rFonts w:cs="Arial"/>
          <w:sz w:val="21"/>
          <w:szCs w:val="21"/>
        </w:rPr>
      </w:pPr>
      <w:proofErr w:type="gramStart"/>
      <w:r>
        <w:rPr>
          <w:rFonts w:cs="Arial"/>
          <w:sz w:val="21"/>
          <w:szCs w:val="21"/>
        </w:rPr>
        <w:t>Comments:_</w:t>
      </w:r>
      <w:proofErr w:type="gramEnd"/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9689E4A" w14:textId="77777777" w:rsidR="00E4059E" w:rsidRDefault="00E4059E" w:rsidP="00E4059E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4D8D5227" w14:textId="77777777" w:rsidR="00E4059E" w:rsidRDefault="00E4059E" w:rsidP="00E4059E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4D3FA230" w14:textId="77777777" w:rsidR="00A91FFF" w:rsidRDefault="00A91FFF" w:rsidP="00E4059E">
      <w:pPr>
        <w:rPr>
          <w:rFonts w:cs="Arial"/>
          <w:sz w:val="21"/>
          <w:szCs w:val="21"/>
        </w:rPr>
      </w:pPr>
    </w:p>
    <w:p w14:paraId="43F18213" w14:textId="77777777" w:rsidR="004832B6" w:rsidRDefault="004832B6" w:rsidP="00E4059E">
      <w:pPr>
        <w:rPr>
          <w:rFonts w:cs="Arial"/>
          <w:sz w:val="21"/>
          <w:szCs w:val="21"/>
        </w:rPr>
      </w:pPr>
    </w:p>
    <w:p w14:paraId="3CB26BAE" w14:textId="77777777" w:rsidR="004832B6" w:rsidRDefault="004832B6" w:rsidP="00E4059E">
      <w:pPr>
        <w:rPr>
          <w:rFonts w:cs="Arial"/>
          <w:sz w:val="21"/>
          <w:szCs w:val="21"/>
        </w:rPr>
      </w:pPr>
    </w:p>
    <w:p w14:paraId="2C67DB10" w14:textId="77777777" w:rsidR="004832B6" w:rsidRDefault="004832B6" w:rsidP="00E4059E">
      <w:pPr>
        <w:rPr>
          <w:rFonts w:cs="Arial"/>
          <w:sz w:val="21"/>
          <w:szCs w:val="21"/>
        </w:rPr>
      </w:pPr>
    </w:p>
    <w:p w14:paraId="1CBADEE4" w14:textId="77777777" w:rsidR="004832B6" w:rsidRDefault="004832B6" w:rsidP="00E4059E">
      <w:pPr>
        <w:rPr>
          <w:rFonts w:cs="Arial"/>
          <w:sz w:val="21"/>
          <w:szCs w:val="21"/>
        </w:rPr>
      </w:pPr>
    </w:p>
    <w:p w14:paraId="790A6B55" w14:textId="77777777" w:rsidR="004832B6" w:rsidRDefault="004832B6" w:rsidP="00E4059E">
      <w:pPr>
        <w:rPr>
          <w:rFonts w:cs="Arial"/>
          <w:sz w:val="21"/>
          <w:szCs w:val="21"/>
        </w:rPr>
      </w:pPr>
    </w:p>
    <w:p w14:paraId="59E7BD8D" w14:textId="77777777" w:rsidR="004832B6" w:rsidRDefault="004832B6" w:rsidP="00E4059E">
      <w:pPr>
        <w:rPr>
          <w:rFonts w:cs="Arial"/>
          <w:sz w:val="21"/>
          <w:szCs w:val="21"/>
        </w:rPr>
      </w:pPr>
    </w:p>
    <w:p w14:paraId="4AEA5EE6" w14:textId="77777777" w:rsidR="004832B6" w:rsidRDefault="004832B6" w:rsidP="00E4059E">
      <w:pPr>
        <w:rPr>
          <w:rFonts w:cs="Arial"/>
          <w:sz w:val="21"/>
          <w:szCs w:val="21"/>
        </w:rPr>
      </w:pPr>
    </w:p>
    <w:p w14:paraId="4E4B8D7D" w14:textId="2AE34DA8" w:rsidR="00A91FFF" w:rsidRPr="00A91FFF" w:rsidRDefault="00A91FFF" w:rsidP="00A91FFF">
      <w:pPr>
        <w:pStyle w:val="PlainText"/>
        <w:numPr>
          <w:ilvl w:val="0"/>
          <w:numId w:val="29"/>
        </w:numPr>
        <w:rPr>
          <w:rFonts w:ascii="Arial" w:hAnsi="Arial" w:cs="Arial"/>
          <w:b/>
          <w:sz w:val="21"/>
        </w:rPr>
      </w:pPr>
      <w:r w:rsidRPr="00A91FFF">
        <w:rPr>
          <w:rFonts w:ascii="Arial" w:hAnsi="Arial" w:cs="Arial"/>
          <w:b/>
          <w:sz w:val="21"/>
        </w:rPr>
        <w:t>Dogs By-law 20</w:t>
      </w:r>
      <w:r>
        <w:rPr>
          <w:rFonts w:ascii="Arial" w:hAnsi="Arial" w:cs="Arial"/>
          <w:b/>
          <w:sz w:val="21"/>
        </w:rPr>
        <w:t>26</w:t>
      </w:r>
    </w:p>
    <w:p w14:paraId="155940C8" w14:textId="77777777" w:rsidR="00A91FFF" w:rsidRDefault="00A91FFF" w:rsidP="00627CE0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7A2E49AE" w14:textId="77777777" w:rsidR="004345A6" w:rsidRPr="004832B6" w:rsidRDefault="004345A6" w:rsidP="004345A6">
      <w:pPr>
        <w:autoSpaceDE w:val="0"/>
        <w:autoSpaceDN w:val="0"/>
        <w:adjustRightInd w:val="0"/>
        <w:rPr>
          <w:rFonts w:cs="Arial"/>
          <w:b/>
          <w:bCs/>
          <w:color w:val="231F20"/>
          <w:sz w:val="21"/>
          <w:szCs w:val="21"/>
          <w:lang w:eastAsia="en-AU"/>
        </w:rPr>
      </w:pPr>
      <w:r w:rsidRPr="004832B6">
        <w:rPr>
          <w:rFonts w:cs="Arial"/>
          <w:b/>
          <w:bCs/>
          <w:color w:val="231F20"/>
          <w:sz w:val="21"/>
          <w:szCs w:val="21"/>
          <w:lang w:eastAsia="en-AU"/>
        </w:rPr>
        <w:t>To limit the number of dogs that can be kept on premises and to provide for the control and management of dogs in the Council’s area.</w:t>
      </w:r>
    </w:p>
    <w:p w14:paraId="2E953C2F" w14:textId="77777777" w:rsidR="00A91FFF" w:rsidRDefault="00A91FFF">
      <w:pPr>
        <w:rPr>
          <w:rFonts w:cs="Arial"/>
          <w:sz w:val="21"/>
          <w:szCs w:val="21"/>
        </w:rPr>
      </w:pPr>
    </w:p>
    <w:p w14:paraId="19636D56" w14:textId="77777777" w:rsidR="00A91FFF" w:rsidRDefault="00A91FFF" w:rsidP="00A91FFF">
      <w:pPr>
        <w:rPr>
          <w:rFonts w:cs="Arial"/>
          <w:sz w:val="21"/>
          <w:szCs w:val="21"/>
        </w:rPr>
      </w:pPr>
      <w:proofErr w:type="gramStart"/>
      <w:r>
        <w:rPr>
          <w:rFonts w:cs="Arial"/>
          <w:sz w:val="21"/>
          <w:szCs w:val="21"/>
        </w:rPr>
        <w:t>Comments:_</w:t>
      </w:r>
      <w:proofErr w:type="gramEnd"/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66642E7" w14:textId="77777777" w:rsidR="00A91FFF" w:rsidRDefault="00A91FFF" w:rsidP="00A91FFF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6C215668" w14:textId="77777777" w:rsidR="00A91FFF" w:rsidRDefault="00A91FFF" w:rsidP="00A91FFF">
      <w:pPr>
        <w:rPr>
          <w:rFonts w:cs="Arial"/>
          <w:sz w:val="21"/>
          <w:szCs w:val="21"/>
        </w:rPr>
      </w:pPr>
      <w:r>
        <w:rPr>
          <w:rFonts w:cs="Arial"/>
          <w:sz w:val="21"/>
          <w:szCs w:val="21"/>
        </w:rPr>
        <w:t>______________________________________________________________________________________________________________________________________________________________________________</w:t>
      </w:r>
    </w:p>
    <w:p w14:paraId="55FCC05A" w14:textId="77777777" w:rsidR="00A91FFF" w:rsidRDefault="00A91FFF" w:rsidP="00A91FFF">
      <w:pPr>
        <w:rPr>
          <w:rFonts w:cs="Arial"/>
          <w:sz w:val="21"/>
          <w:szCs w:val="21"/>
        </w:rPr>
      </w:pPr>
    </w:p>
    <w:p w14:paraId="2359A32F" w14:textId="77777777" w:rsidR="00A91FFF" w:rsidRDefault="00A91FFF" w:rsidP="00A91FFF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</w:p>
    <w:p w14:paraId="419570C5" w14:textId="1C1704DC" w:rsidR="00627CE0" w:rsidRPr="0059193D" w:rsidRDefault="00627CE0" w:rsidP="00627CE0">
      <w:pPr>
        <w:autoSpaceDE w:val="0"/>
        <w:autoSpaceDN w:val="0"/>
        <w:adjustRightInd w:val="0"/>
        <w:rPr>
          <w:rFonts w:cs="Arial"/>
          <w:color w:val="231F20"/>
          <w:sz w:val="21"/>
          <w:szCs w:val="21"/>
          <w:lang w:eastAsia="en-AU"/>
        </w:rPr>
      </w:pPr>
      <w:r>
        <w:rPr>
          <w:rFonts w:cs="Arial"/>
          <w:color w:val="231F20"/>
          <w:sz w:val="21"/>
          <w:szCs w:val="21"/>
          <w:lang w:eastAsia="en-AU"/>
        </w:rPr>
        <w:t xml:space="preserve">If more space is </w:t>
      </w:r>
      <w:proofErr w:type="gramStart"/>
      <w:r>
        <w:rPr>
          <w:rFonts w:cs="Arial"/>
          <w:color w:val="231F20"/>
          <w:sz w:val="21"/>
          <w:szCs w:val="21"/>
          <w:lang w:eastAsia="en-AU"/>
        </w:rPr>
        <w:t>required</w:t>
      </w:r>
      <w:proofErr w:type="gramEnd"/>
      <w:r>
        <w:rPr>
          <w:rFonts w:cs="Arial"/>
          <w:color w:val="231F20"/>
          <w:sz w:val="21"/>
          <w:szCs w:val="21"/>
          <w:lang w:eastAsia="en-AU"/>
        </w:rPr>
        <w:t xml:space="preserve"> please attach </w:t>
      </w:r>
      <w:r w:rsidR="00E9697C">
        <w:rPr>
          <w:rFonts w:cs="Arial"/>
          <w:color w:val="231F20"/>
          <w:sz w:val="21"/>
          <w:szCs w:val="21"/>
          <w:lang w:eastAsia="en-AU"/>
        </w:rPr>
        <w:t>written responses and</w:t>
      </w:r>
      <w:r>
        <w:rPr>
          <w:rFonts w:cs="Arial"/>
          <w:color w:val="231F20"/>
          <w:sz w:val="21"/>
          <w:szCs w:val="21"/>
          <w:lang w:eastAsia="en-AU"/>
        </w:rPr>
        <w:t xml:space="preserve"> mail to </w:t>
      </w:r>
      <w:r w:rsidR="00E9697C">
        <w:rPr>
          <w:rFonts w:cs="Arial"/>
          <w:color w:val="231F20"/>
          <w:sz w:val="21"/>
          <w:szCs w:val="21"/>
          <w:lang w:eastAsia="en-AU"/>
        </w:rPr>
        <w:t xml:space="preserve">the Town of Gawler, 43 High Street, Gawler East SA 5118, </w:t>
      </w:r>
      <w:r>
        <w:rPr>
          <w:rFonts w:cs="Arial"/>
          <w:color w:val="231F20"/>
          <w:sz w:val="21"/>
          <w:szCs w:val="21"/>
          <w:lang w:eastAsia="en-AU"/>
        </w:rPr>
        <w:t xml:space="preserve">marked </w:t>
      </w:r>
      <w:r w:rsidR="00E9697C">
        <w:rPr>
          <w:rFonts w:cs="Arial"/>
          <w:color w:val="231F20"/>
          <w:sz w:val="21"/>
          <w:szCs w:val="21"/>
          <w:lang w:eastAsia="en-AU"/>
        </w:rPr>
        <w:t xml:space="preserve">By Law Review and </w:t>
      </w:r>
      <w:r>
        <w:rPr>
          <w:rFonts w:cs="Arial"/>
          <w:color w:val="231F20"/>
          <w:sz w:val="21"/>
          <w:szCs w:val="21"/>
          <w:lang w:eastAsia="en-AU"/>
        </w:rPr>
        <w:t xml:space="preserve">attention to the Chief Executive Officer. </w:t>
      </w:r>
    </w:p>
    <w:p w14:paraId="1D13FDCD" w14:textId="77777777" w:rsidR="00FA2A7C" w:rsidRDefault="00FA2A7C" w:rsidP="00FA2A7C">
      <w:pPr>
        <w:rPr>
          <w:rFonts w:cs="Arial"/>
          <w:sz w:val="21"/>
          <w:szCs w:val="21"/>
        </w:rPr>
      </w:pPr>
    </w:p>
    <w:p w14:paraId="22FC58D9" w14:textId="0EEB5D16" w:rsidR="001B441D" w:rsidRPr="001B441D" w:rsidRDefault="001B441D" w:rsidP="001B441D">
      <w:pPr>
        <w:autoSpaceDE w:val="0"/>
        <w:autoSpaceDN w:val="0"/>
        <w:adjustRightInd w:val="0"/>
        <w:rPr>
          <w:rFonts w:cs="Arial"/>
          <w:b/>
          <w:sz w:val="21"/>
          <w:szCs w:val="21"/>
        </w:rPr>
      </w:pPr>
      <w:r w:rsidRPr="001B441D">
        <w:rPr>
          <w:rFonts w:cs="Arial"/>
          <w:b/>
          <w:color w:val="231F20"/>
          <w:sz w:val="21"/>
          <w:szCs w:val="21"/>
          <w:lang w:eastAsia="en-AU"/>
        </w:rPr>
        <w:t xml:space="preserve">Feedback via hard copy and online must be received by close of business on </w:t>
      </w:r>
      <w:r w:rsidR="00614FB8">
        <w:rPr>
          <w:rFonts w:cs="Arial"/>
          <w:b/>
          <w:color w:val="231F20"/>
          <w:sz w:val="21"/>
          <w:szCs w:val="21"/>
          <w:lang w:eastAsia="en-AU"/>
        </w:rPr>
        <w:t xml:space="preserve">5 August </w:t>
      </w:r>
      <w:r w:rsidRPr="001B441D">
        <w:rPr>
          <w:rFonts w:cs="Arial"/>
          <w:b/>
          <w:color w:val="231F20"/>
          <w:sz w:val="21"/>
          <w:szCs w:val="21"/>
          <w:lang w:eastAsia="en-AU"/>
        </w:rPr>
        <w:t>20</w:t>
      </w:r>
      <w:r w:rsidR="00A91FFF">
        <w:rPr>
          <w:rFonts w:cs="Arial"/>
          <w:b/>
          <w:color w:val="231F20"/>
          <w:sz w:val="21"/>
          <w:szCs w:val="21"/>
          <w:lang w:eastAsia="en-AU"/>
        </w:rPr>
        <w:t>26</w:t>
      </w:r>
      <w:r w:rsidRPr="001B441D">
        <w:rPr>
          <w:rFonts w:cs="Arial"/>
          <w:b/>
          <w:color w:val="231F20"/>
          <w:sz w:val="21"/>
          <w:szCs w:val="21"/>
          <w:lang w:eastAsia="en-AU"/>
        </w:rPr>
        <w:t>.</w:t>
      </w:r>
    </w:p>
    <w:p w14:paraId="45E93939" w14:textId="77777777" w:rsidR="001B441D" w:rsidRPr="00E27751" w:rsidRDefault="001B441D" w:rsidP="00FA2A7C">
      <w:pPr>
        <w:rPr>
          <w:rFonts w:cs="Arial"/>
          <w:sz w:val="21"/>
          <w:szCs w:val="21"/>
        </w:rPr>
      </w:pPr>
    </w:p>
    <w:sectPr w:rsidR="001B441D" w:rsidRPr="00E27751" w:rsidSect="00E9697C">
      <w:pgSz w:w="11906" w:h="16838"/>
      <w:pgMar w:top="1276" w:right="849" w:bottom="737" w:left="85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CA291C" w14:textId="77777777" w:rsidR="00F1676B" w:rsidRDefault="00F1676B">
      <w:r>
        <w:separator/>
      </w:r>
    </w:p>
  </w:endnote>
  <w:endnote w:type="continuationSeparator" w:id="0">
    <w:p w14:paraId="51BD7277" w14:textId="77777777" w:rsidR="00F1676B" w:rsidRDefault="00F167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5002EFF" w:usb1="C200ACFF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D4B4F" w14:textId="77777777" w:rsidR="00F1676B" w:rsidRDefault="00F1676B">
      <w:r>
        <w:separator/>
      </w:r>
    </w:p>
  </w:footnote>
  <w:footnote w:type="continuationSeparator" w:id="0">
    <w:p w14:paraId="1F9888B8" w14:textId="77777777" w:rsidR="00F1676B" w:rsidRDefault="00F167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56762B"/>
    <w:multiLevelType w:val="multilevel"/>
    <w:tmpl w:val="4676A114"/>
    <w:lvl w:ilvl="0">
      <w:start w:val="1"/>
      <w:numFmt w:val="upperLetter"/>
      <w:pStyle w:val="Recitals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lowerLetter"/>
      <w:lvlText w:val="(%2)"/>
      <w:lvlJc w:val="left"/>
      <w:pPr>
        <w:tabs>
          <w:tab w:val="num" w:pos="1276"/>
        </w:tabs>
        <w:ind w:left="1276" w:hanging="709"/>
      </w:pPr>
      <w:rPr>
        <w:rFonts w:ascii="Times New Roman" w:hAnsi="Times New Roman" w:hint="default"/>
        <w:b w:val="0"/>
        <w:i w:val="0"/>
        <w:sz w:val="24"/>
      </w:rPr>
    </w:lvl>
    <w:lvl w:ilvl="2">
      <w:start w:val="1"/>
      <w:numFmt w:val="lowerRoman"/>
      <w:lvlText w:val="(%3)"/>
      <w:lvlJc w:val="left"/>
      <w:pPr>
        <w:tabs>
          <w:tab w:val="num" w:pos="2126"/>
        </w:tabs>
        <w:ind w:left="2126" w:hanging="850"/>
      </w:pPr>
      <w:rPr>
        <w:rFonts w:ascii="Times New Roman" w:hAnsi="Times New Roman" w:hint="default"/>
        <w:b w:val="0"/>
        <w:i w:val="0"/>
        <w:sz w:val="24"/>
      </w:rPr>
    </w:lvl>
    <w:lvl w:ilvl="3">
      <w:start w:val="1"/>
      <w:numFmt w:val="decimal"/>
      <w:lvlText w:val="%4)"/>
      <w:lvlJc w:val="left"/>
      <w:pPr>
        <w:tabs>
          <w:tab w:val="num" w:pos="3119"/>
        </w:tabs>
        <w:ind w:left="3119" w:hanging="993"/>
      </w:pPr>
      <w:rPr>
        <w:rFonts w:ascii="Times New Roman" w:hAnsi="Times New Roman" w:hint="default"/>
        <w:b w:val="0"/>
        <w:i w:val="0"/>
        <w:sz w:val="24"/>
      </w:rPr>
    </w:lvl>
    <w:lvl w:ilvl="4">
      <w:start w:val="1"/>
      <w:numFmt w:val="lowerLetter"/>
      <w:lvlText w:val="(%5)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lowerRoman"/>
      <w:lvlText w:val="(%6)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(%7)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lowerLetter"/>
      <w:lvlText w:val="%8)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lowerRoman"/>
      <w:lvlText w:val="%9)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" w15:restartNumberingAfterBreak="0">
    <w:nsid w:val="0C7103FE"/>
    <w:multiLevelType w:val="hybridMultilevel"/>
    <w:tmpl w:val="AEF8F6F0"/>
    <w:lvl w:ilvl="0" w:tplc="BB16E256">
      <w:start w:val="1"/>
      <w:numFmt w:val="lowerLetter"/>
      <w:pStyle w:val="Level2a"/>
      <w:lvlText w:val="(%1)"/>
      <w:lvlJc w:val="left"/>
      <w:pPr>
        <w:tabs>
          <w:tab w:val="num" w:pos="2126"/>
        </w:tabs>
        <w:ind w:left="2126" w:hanging="850"/>
      </w:pPr>
      <w:rPr>
        <w:rFonts w:ascii="Arial" w:hAnsi="Arial" w:hint="default"/>
        <w:b w:val="0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BE11B06"/>
    <w:multiLevelType w:val="hybridMultilevel"/>
    <w:tmpl w:val="A24A79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DD62729"/>
    <w:multiLevelType w:val="hybridMultilevel"/>
    <w:tmpl w:val="187C9938"/>
    <w:lvl w:ilvl="0" w:tplc="FF7E2B5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E2D3C6F"/>
    <w:multiLevelType w:val="hybridMultilevel"/>
    <w:tmpl w:val="EE1E9316"/>
    <w:lvl w:ilvl="0" w:tplc="0D409302">
      <w:start w:val="1"/>
      <w:numFmt w:val="decimal"/>
      <w:pStyle w:val="Level41"/>
      <w:lvlText w:val="(%1)"/>
      <w:lvlJc w:val="left"/>
      <w:pPr>
        <w:tabs>
          <w:tab w:val="num" w:pos="3544"/>
        </w:tabs>
        <w:ind w:left="3544" w:hanging="709"/>
      </w:pPr>
      <w:rPr>
        <w:rFonts w:ascii="Arial" w:hAnsi="Arial" w:hint="default"/>
        <w:b w:val="0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32BE5E5A"/>
    <w:multiLevelType w:val="hybridMultilevel"/>
    <w:tmpl w:val="EE4203AC"/>
    <w:lvl w:ilvl="0" w:tplc="FCFE3598">
      <w:start w:val="4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92C0A51"/>
    <w:multiLevelType w:val="hybridMultilevel"/>
    <w:tmpl w:val="9F9A441E"/>
    <w:lvl w:ilvl="0" w:tplc="1AAEEA8A">
      <w:start w:val="1"/>
      <w:numFmt w:val="upperLetter"/>
      <w:pStyle w:val="Annexure"/>
      <w:lvlText w:val="Annexure %1"/>
      <w:lvlJc w:val="left"/>
      <w:pPr>
        <w:tabs>
          <w:tab w:val="num" w:pos="0"/>
        </w:tabs>
        <w:ind w:left="1786" w:hanging="1786"/>
      </w:pPr>
      <w:rPr>
        <w:rFonts w:ascii="Arial" w:hAnsi="Arial" w:hint="default"/>
        <w:b/>
        <w:i w:val="0"/>
        <w:sz w:val="24"/>
        <w:szCs w:val="24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606E1BAD"/>
    <w:multiLevelType w:val="hybridMultilevel"/>
    <w:tmpl w:val="F91A01D6"/>
    <w:lvl w:ilvl="0" w:tplc="C6984664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C090019" w:tentative="1">
      <w:start w:val="1"/>
      <w:numFmt w:val="lowerLetter"/>
      <w:lvlText w:val="%2."/>
      <w:lvlJc w:val="left"/>
      <w:pPr>
        <w:ind w:left="1080" w:hanging="360"/>
      </w:pPr>
    </w:lvl>
    <w:lvl w:ilvl="2" w:tplc="0C09001B" w:tentative="1">
      <w:start w:val="1"/>
      <w:numFmt w:val="lowerRoman"/>
      <w:lvlText w:val="%3."/>
      <w:lvlJc w:val="right"/>
      <w:pPr>
        <w:ind w:left="1800" w:hanging="180"/>
      </w:pPr>
    </w:lvl>
    <w:lvl w:ilvl="3" w:tplc="0C09000F" w:tentative="1">
      <w:start w:val="1"/>
      <w:numFmt w:val="decimal"/>
      <w:lvlText w:val="%4."/>
      <w:lvlJc w:val="left"/>
      <w:pPr>
        <w:ind w:left="2520" w:hanging="360"/>
      </w:pPr>
    </w:lvl>
    <w:lvl w:ilvl="4" w:tplc="0C090019" w:tentative="1">
      <w:start w:val="1"/>
      <w:numFmt w:val="lowerLetter"/>
      <w:lvlText w:val="%5."/>
      <w:lvlJc w:val="left"/>
      <w:pPr>
        <w:ind w:left="3240" w:hanging="360"/>
      </w:pPr>
    </w:lvl>
    <w:lvl w:ilvl="5" w:tplc="0C09001B" w:tentative="1">
      <w:start w:val="1"/>
      <w:numFmt w:val="lowerRoman"/>
      <w:lvlText w:val="%6."/>
      <w:lvlJc w:val="right"/>
      <w:pPr>
        <w:ind w:left="3960" w:hanging="180"/>
      </w:pPr>
    </w:lvl>
    <w:lvl w:ilvl="6" w:tplc="0C09000F" w:tentative="1">
      <w:start w:val="1"/>
      <w:numFmt w:val="decimal"/>
      <w:lvlText w:val="%7."/>
      <w:lvlJc w:val="left"/>
      <w:pPr>
        <w:ind w:left="4680" w:hanging="360"/>
      </w:pPr>
    </w:lvl>
    <w:lvl w:ilvl="7" w:tplc="0C090019" w:tentative="1">
      <w:start w:val="1"/>
      <w:numFmt w:val="lowerLetter"/>
      <w:lvlText w:val="%8."/>
      <w:lvlJc w:val="left"/>
      <w:pPr>
        <w:ind w:left="5400" w:hanging="360"/>
      </w:pPr>
    </w:lvl>
    <w:lvl w:ilvl="8" w:tplc="0C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B810F0"/>
    <w:multiLevelType w:val="multilevel"/>
    <w:tmpl w:val="B782990E"/>
    <w:lvl w:ilvl="0">
      <w:start w:val="1"/>
      <w:numFmt w:val="decimal"/>
      <w:pStyle w:val="Heading1"/>
      <w:lvlText w:val="%1."/>
      <w:lvlJc w:val="left"/>
      <w:pPr>
        <w:tabs>
          <w:tab w:val="num" w:pos="567"/>
        </w:tabs>
        <w:ind w:left="567" w:hanging="567"/>
      </w:pPr>
      <w:rPr>
        <w:rFonts w:ascii="Arial" w:hAnsi="Arial" w:hint="default"/>
        <w:b w:val="0"/>
        <w:i w:val="0"/>
        <w:sz w:val="22"/>
        <w:szCs w:val="22"/>
      </w:rPr>
    </w:lvl>
    <w:lvl w:ilvl="1">
      <w:start w:val="1"/>
      <w:numFmt w:val="decimal"/>
      <w:pStyle w:val="Heading2"/>
      <w:lvlText w:val="%1.%2"/>
      <w:lvlJc w:val="left"/>
      <w:pPr>
        <w:tabs>
          <w:tab w:val="num" w:pos="1276"/>
        </w:tabs>
        <w:ind w:left="1276" w:hanging="709"/>
      </w:pPr>
      <w:rPr>
        <w:rFonts w:ascii="Arial" w:hAnsi="Arial" w:hint="default"/>
        <w:b w:val="0"/>
        <w:i w:val="0"/>
        <w:sz w:val="22"/>
        <w:szCs w:val="22"/>
      </w:rPr>
    </w:lvl>
    <w:lvl w:ilvl="2">
      <w:start w:val="1"/>
      <w:numFmt w:val="decimal"/>
      <w:pStyle w:val="Heading3"/>
      <w:lvlText w:val="%1.%2.%3"/>
      <w:lvlJc w:val="left"/>
      <w:pPr>
        <w:tabs>
          <w:tab w:val="num" w:pos="2126"/>
        </w:tabs>
        <w:ind w:left="2126" w:hanging="850"/>
      </w:pPr>
      <w:rPr>
        <w:rFonts w:ascii="Arial" w:hAnsi="Arial" w:hint="default"/>
        <w:b w:val="0"/>
        <w:i w:val="0"/>
        <w:sz w:val="22"/>
        <w:szCs w:val="22"/>
      </w:rPr>
    </w:lvl>
    <w:lvl w:ilvl="3">
      <w:start w:val="1"/>
      <w:numFmt w:val="decimal"/>
      <w:pStyle w:val="Heading4"/>
      <w:lvlText w:val="%1.%2.%3.%4"/>
      <w:lvlJc w:val="left"/>
      <w:pPr>
        <w:tabs>
          <w:tab w:val="num" w:pos="3119"/>
        </w:tabs>
        <w:ind w:left="3119" w:hanging="993"/>
      </w:pPr>
      <w:rPr>
        <w:rFonts w:ascii="Arial" w:hAnsi="Arial" w:hint="default"/>
        <w:b w:val="0"/>
        <w:i w:val="0"/>
        <w:sz w:val="22"/>
        <w:szCs w:val="22"/>
      </w:rPr>
    </w:lvl>
    <w:lvl w:ilvl="4">
      <w:start w:val="1"/>
      <w:numFmt w:val="lowerLetter"/>
      <w:pStyle w:val="Heading5"/>
      <w:lvlText w:val="(%5)"/>
      <w:lvlJc w:val="left"/>
      <w:pPr>
        <w:tabs>
          <w:tab w:val="num" w:pos="3686"/>
        </w:tabs>
        <w:ind w:left="3686" w:hanging="567"/>
      </w:pPr>
      <w:rPr>
        <w:rFonts w:ascii="Arial" w:hAnsi="Arial" w:hint="default"/>
        <w:b w:val="0"/>
        <w:i w:val="0"/>
        <w:sz w:val="22"/>
        <w:szCs w:val="22"/>
      </w:rPr>
    </w:lvl>
    <w:lvl w:ilvl="5">
      <w:start w:val="1"/>
      <w:numFmt w:val="lowerRoman"/>
      <w:pStyle w:val="Heading6"/>
      <w:lvlText w:val="(%6)"/>
      <w:lvlJc w:val="left"/>
      <w:pPr>
        <w:tabs>
          <w:tab w:val="num" w:pos="4406"/>
        </w:tabs>
        <w:ind w:left="4253" w:hanging="567"/>
      </w:pPr>
      <w:rPr>
        <w:rFonts w:ascii="Arial" w:hAnsi="Arial" w:hint="default"/>
        <w:b w:val="0"/>
        <w:i w:val="0"/>
        <w:sz w:val="22"/>
        <w:szCs w:val="22"/>
      </w:rPr>
    </w:lvl>
    <w:lvl w:ilvl="6">
      <w:start w:val="1"/>
      <w:numFmt w:val="decimal"/>
      <w:pStyle w:val="Heading7"/>
      <w:lvlText w:val="(%7)"/>
      <w:lvlJc w:val="left"/>
      <w:pPr>
        <w:tabs>
          <w:tab w:val="num" w:pos="4820"/>
        </w:tabs>
        <w:ind w:left="4820" w:hanging="567"/>
      </w:pPr>
      <w:rPr>
        <w:rFonts w:ascii="Arial" w:hAnsi="Arial" w:hint="default"/>
        <w:b w:val="0"/>
        <w:i w:val="0"/>
        <w:sz w:val="22"/>
        <w:szCs w:val="22"/>
      </w:rPr>
    </w:lvl>
    <w:lvl w:ilvl="7">
      <w:start w:val="1"/>
      <w:numFmt w:val="lowerLetter"/>
      <w:pStyle w:val="Heading8"/>
      <w:lvlText w:val="%8)"/>
      <w:lvlJc w:val="left"/>
      <w:pPr>
        <w:tabs>
          <w:tab w:val="num" w:pos="5387"/>
        </w:tabs>
        <w:ind w:left="5387" w:hanging="567"/>
      </w:pPr>
      <w:rPr>
        <w:rFonts w:ascii="Arial" w:hAnsi="Arial" w:hint="default"/>
        <w:b w:val="0"/>
        <w:i w:val="0"/>
        <w:sz w:val="22"/>
        <w:szCs w:val="22"/>
      </w:rPr>
    </w:lvl>
    <w:lvl w:ilvl="8">
      <w:start w:val="1"/>
      <w:numFmt w:val="lowerRoman"/>
      <w:pStyle w:val="Heading9"/>
      <w:lvlText w:val="%9)"/>
      <w:lvlJc w:val="left"/>
      <w:pPr>
        <w:tabs>
          <w:tab w:val="num" w:pos="5954"/>
        </w:tabs>
        <w:ind w:left="5954" w:hanging="567"/>
      </w:pPr>
      <w:rPr>
        <w:rFonts w:ascii="Arial" w:hAnsi="Arial" w:hint="default"/>
        <w:b w:val="0"/>
        <w:i w:val="0"/>
        <w:sz w:val="22"/>
        <w:szCs w:val="22"/>
      </w:rPr>
    </w:lvl>
  </w:abstractNum>
  <w:abstractNum w:abstractNumId="9" w15:restartNumberingAfterBreak="0">
    <w:nsid w:val="65CD3894"/>
    <w:multiLevelType w:val="hybridMultilevel"/>
    <w:tmpl w:val="A24A7972"/>
    <w:lvl w:ilvl="0" w:tplc="0C09000F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5D27EE3"/>
    <w:multiLevelType w:val="singleLevel"/>
    <w:tmpl w:val="CD3CED14"/>
    <w:lvl w:ilvl="0">
      <w:start w:val="1"/>
      <w:numFmt w:val="decimal"/>
      <w:pStyle w:val="Item"/>
      <w:lvlText w:val="Item %1"/>
      <w:lvlJc w:val="left"/>
      <w:pPr>
        <w:tabs>
          <w:tab w:val="num" w:pos="794"/>
        </w:tabs>
        <w:ind w:left="0" w:firstLine="0"/>
      </w:pPr>
      <w:rPr>
        <w:rFonts w:ascii="Arial" w:hAnsi="Arial" w:hint="default"/>
        <w:b/>
        <w:i w:val="0"/>
        <w:sz w:val="22"/>
        <w:szCs w:val="22"/>
      </w:rPr>
    </w:lvl>
  </w:abstractNum>
  <w:abstractNum w:abstractNumId="11" w15:restartNumberingAfterBreak="0">
    <w:nsid w:val="67DC1E65"/>
    <w:multiLevelType w:val="hybridMultilevel"/>
    <w:tmpl w:val="BE148EC2"/>
    <w:lvl w:ilvl="0" w:tplc="79786260">
      <w:start w:val="1"/>
      <w:numFmt w:val="bullet"/>
      <w:pStyle w:val="Bullet"/>
      <w:lvlText w:val=""/>
      <w:lvlJc w:val="left"/>
      <w:pPr>
        <w:ind w:left="567" w:hanging="567"/>
      </w:pPr>
      <w:rPr>
        <w:rFonts w:ascii="Symbol" w:hAnsi="Symbol" w:hint="default"/>
      </w:rPr>
    </w:lvl>
    <w:lvl w:ilvl="1" w:tplc="0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23F3600"/>
    <w:multiLevelType w:val="hybridMultilevel"/>
    <w:tmpl w:val="F1423164"/>
    <w:lvl w:ilvl="0" w:tplc="47CCC85C">
      <w:start w:val="1"/>
      <w:numFmt w:val="lowerLetter"/>
      <w:lvlRestart w:val="0"/>
      <w:pStyle w:val="Level1a"/>
      <w:lvlText w:val="(%1)"/>
      <w:lvlJc w:val="left"/>
      <w:pPr>
        <w:tabs>
          <w:tab w:val="num" w:pos="1276"/>
        </w:tabs>
        <w:ind w:left="1276" w:hanging="709"/>
      </w:pPr>
      <w:rPr>
        <w:rFonts w:ascii="Arial" w:hAnsi="Arial" w:cs="Arial" w:hint="default"/>
        <w:b w:val="0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77AC5308"/>
    <w:multiLevelType w:val="hybridMultilevel"/>
    <w:tmpl w:val="094E39A6"/>
    <w:lvl w:ilvl="0" w:tplc="8F100422">
      <w:start w:val="1"/>
      <w:numFmt w:val="decimal"/>
      <w:lvlText w:val="%1."/>
      <w:lvlJc w:val="left"/>
      <w:pPr>
        <w:ind w:left="720" w:hanging="360"/>
      </w:pPr>
    </w:lvl>
    <w:lvl w:ilvl="1" w:tplc="0C090019" w:tentative="1">
      <w:start w:val="1"/>
      <w:numFmt w:val="lowerLetter"/>
      <w:lvlText w:val="%2."/>
      <w:lvlJc w:val="left"/>
      <w:pPr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7BA5E87"/>
    <w:multiLevelType w:val="hybridMultilevel"/>
    <w:tmpl w:val="A24A797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A55712B"/>
    <w:multiLevelType w:val="hybridMultilevel"/>
    <w:tmpl w:val="8D92A50C"/>
    <w:lvl w:ilvl="0" w:tplc="A192EFC4">
      <w:start w:val="1"/>
      <w:numFmt w:val="lowerRoman"/>
      <w:pStyle w:val="Level3i"/>
      <w:lvlText w:val="(%1)"/>
      <w:lvlJc w:val="left"/>
      <w:pPr>
        <w:tabs>
          <w:tab w:val="num" w:pos="2835"/>
        </w:tabs>
        <w:ind w:left="2835" w:hanging="709"/>
      </w:pPr>
      <w:rPr>
        <w:rFonts w:ascii="Arial" w:hAnsi="Arial" w:hint="default"/>
        <w:b w:val="0"/>
        <w:i w:val="0"/>
        <w:sz w:val="22"/>
        <w:szCs w:val="22"/>
      </w:rPr>
    </w:lvl>
    <w:lvl w:ilvl="1" w:tplc="0C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C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C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C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C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C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C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C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856454562">
    <w:abstractNumId w:val="8"/>
  </w:num>
  <w:num w:numId="2" w16cid:durableId="1004670556">
    <w:abstractNumId w:val="8"/>
  </w:num>
  <w:num w:numId="3" w16cid:durableId="313417959">
    <w:abstractNumId w:val="8"/>
  </w:num>
  <w:num w:numId="4" w16cid:durableId="2034107454">
    <w:abstractNumId w:val="8"/>
  </w:num>
  <w:num w:numId="5" w16cid:durableId="941454329">
    <w:abstractNumId w:val="8"/>
  </w:num>
  <w:num w:numId="6" w16cid:durableId="1237086722">
    <w:abstractNumId w:val="8"/>
  </w:num>
  <w:num w:numId="7" w16cid:durableId="826244090">
    <w:abstractNumId w:val="8"/>
  </w:num>
  <w:num w:numId="8" w16cid:durableId="461309788">
    <w:abstractNumId w:val="8"/>
  </w:num>
  <w:num w:numId="9" w16cid:durableId="1236672747">
    <w:abstractNumId w:val="8"/>
  </w:num>
  <w:num w:numId="10" w16cid:durableId="1963460971">
    <w:abstractNumId w:val="8"/>
  </w:num>
  <w:num w:numId="11" w16cid:durableId="398017229">
    <w:abstractNumId w:val="8"/>
  </w:num>
  <w:num w:numId="12" w16cid:durableId="1177109434">
    <w:abstractNumId w:val="8"/>
  </w:num>
  <w:num w:numId="13" w16cid:durableId="326638867">
    <w:abstractNumId w:val="8"/>
  </w:num>
  <w:num w:numId="14" w16cid:durableId="1691839165">
    <w:abstractNumId w:val="8"/>
  </w:num>
  <w:num w:numId="15" w16cid:durableId="1412774185">
    <w:abstractNumId w:val="8"/>
  </w:num>
  <w:num w:numId="16" w16cid:durableId="1851293400">
    <w:abstractNumId w:val="8"/>
  </w:num>
  <w:num w:numId="17" w16cid:durableId="977608882">
    <w:abstractNumId w:val="0"/>
  </w:num>
  <w:num w:numId="18" w16cid:durableId="153499514">
    <w:abstractNumId w:val="1"/>
  </w:num>
  <w:num w:numId="19" w16cid:durableId="1441728071">
    <w:abstractNumId w:val="15"/>
  </w:num>
  <w:num w:numId="20" w16cid:durableId="837036158">
    <w:abstractNumId w:val="10"/>
  </w:num>
  <w:num w:numId="21" w16cid:durableId="416943643">
    <w:abstractNumId w:val="6"/>
  </w:num>
  <w:num w:numId="22" w16cid:durableId="133839471">
    <w:abstractNumId w:val="4"/>
  </w:num>
  <w:num w:numId="23" w16cid:durableId="1818525522">
    <w:abstractNumId w:val="12"/>
  </w:num>
  <w:num w:numId="24" w16cid:durableId="446780363">
    <w:abstractNumId w:val="11"/>
  </w:num>
  <w:num w:numId="25" w16cid:durableId="530268199">
    <w:abstractNumId w:val="9"/>
  </w:num>
  <w:num w:numId="26" w16cid:durableId="939950028">
    <w:abstractNumId w:val="13"/>
  </w:num>
  <w:num w:numId="27" w16cid:durableId="1776091584">
    <w:abstractNumId w:val="7"/>
  </w:num>
  <w:num w:numId="28" w16cid:durableId="931621692">
    <w:abstractNumId w:val="3"/>
  </w:num>
  <w:num w:numId="29" w16cid:durableId="1268660673">
    <w:abstractNumId w:val="5"/>
  </w:num>
  <w:num w:numId="30" w16cid:durableId="40447949">
    <w:abstractNumId w:val="2"/>
  </w:num>
  <w:num w:numId="31" w16cid:durableId="559636256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7D69"/>
    <w:rsid w:val="00057493"/>
    <w:rsid w:val="00060C98"/>
    <w:rsid w:val="00061C6D"/>
    <w:rsid w:val="0007140C"/>
    <w:rsid w:val="00073027"/>
    <w:rsid w:val="00077E5F"/>
    <w:rsid w:val="00084E9E"/>
    <w:rsid w:val="000A0CDB"/>
    <w:rsid w:val="000D1F82"/>
    <w:rsid w:val="000E3343"/>
    <w:rsid w:val="000E5DB4"/>
    <w:rsid w:val="000E718D"/>
    <w:rsid w:val="000E7B07"/>
    <w:rsid w:val="0016633F"/>
    <w:rsid w:val="001B441D"/>
    <w:rsid w:val="0021542D"/>
    <w:rsid w:val="002234C3"/>
    <w:rsid w:val="0022565B"/>
    <w:rsid w:val="00291BDC"/>
    <w:rsid w:val="00292AD5"/>
    <w:rsid w:val="002E3428"/>
    <w:rsid w:val="003033A5"/>
    <w:rsid w:val="0032618C"/>
    <w:rsid w:val="00362D37"/>
    <w:rsid w:val="00380A15"/>
    <w:rsid w:val="0039710D"/>
    <w:rsid w:val="003B5BA4"/>
    <w:rsid w:val="003E1140"/>
    <w:rsid w:val="003E484A"/>
    <w:rsid w:val="00400667"/>
    <w:rsid w:val="0040635F"/>
    <w:rsid w:val="00407A5B"/>
    <w:rsid w:val="004345A6"/>
    <w:rsid w:val="004832B6"/>
    <w:rsid w:val="00491E13"/>
    <w:rsid w:val="004D7A3E"/>
    <w:rsid w:val="004E0658"/>
    <w:rsid w:val="004F04BD"/>
    <w:rsid w:val="005370E8"/>
    <w:rsid w:val="005414D1"/>
    <w:rsid w:val="00542A74"/>
    <w:rsid w:val="005813ED"/>
    <w:rsid w:val="0059193D"/>
    <w:rsid w:val="005A4736"/>
    <w:rsid w:val="005B41AC"/>
    <w:rsid w:val="00614FB8"/>
    <w:rsid w:val="00627CE0"/>
    <w:rsid w:val="0064625F"/>
    <w:rsid w:val="00671ACA"/>
    <w:rsid w:val="00677D69"/>
    <w:rsid w:val="006A6EC9"/>
    <w:rsid w:val="00705C73"/>
    <w:rsid w:val="00711635"/>
    <w:rsid w:val="007171C1"/>
    <w:rsid w:val="00746868"/>
    <w:rsid w:val="007625F6"/>
    <w:rsid w:val="0077696A"/>
    <w:rsid w:val="007D5845"/>
    <w:rsid w:val="007E5282"/>
    <w:rsid w:val="00817C0D"/>
    <w:rsid w:val="008748C8"/>
    <w:rsid w:val="008A2B1D"/>
    <w:rsid w:val="008D65C1"/>
    <w:rsid w:val="008F6BCD"/>
    <w:rsid w:val="0098238F"/>
    <w:rsid w:val="00987D18"/>
    <w:rsid w:val="00A0548F"/>
    <w:rsid w:val="00A573FF"/>
    <w:rsid w:val="00A72298"/>
    <w:rsid w:val="00A83A2F"/>
    <w:rsid w:val="00A84C82"/>
    <w:rsid w:val="00A91FFF"/>
    <w:rsid w:val="00A95617"/>
    <w:rsid w:val="00AE0D44"/>
    <w:rsid w:val="00AE68C0"/>
    <w:rsid w:val="00B30046"/>
    <w:rsid w:val="00BA0F09"/>
    <w:rsid w:val="00BE213B"/>
    <w:rsid w:val="00C0040A"/>
    <w:rsid w:val="00C11C1C"/>
    <w:rsid w:val="00C5106C"/>
    <w:rsid w:val="00C924A3"/>
    <w:rsid w:val="00C96F60"/>
    <w:rsid w:val="00CA2B7D"/>
    <w:rsid w:val="00CB2C7D"/>
    <w:rsid w:val="00CB360C"/>
    <w:rsid w:val="00CC394D"/>
    <w:rsid w:val="00CC6623"/>
    <w:rsid w:val="00CD4CCF"/>
    <w:rsid w:val="00D359D3"/>
    <w:rsid w:val="00D751AF"/>
    <w:rsid w:val="00DB6B7B"/>
    <w:rsid w:val="00DD1805"/>
    <w:rsid w:val="00E17365"/>
    <w:rsid w:val="00E27751"/>
    <w:rsid w:val="00E4059E"/>
    <w:rsid w:val="00E462D3"/>
    <w:rsid w:val="00E9438E"/>
    <w:rsid w:val="00E94776"/>
    <w:rsid w:val="00E9697C"/>
    <w:rsid w:val="00EB4231"/>
    <w:rsid w:val="00ED5A95"/>
    <w:rsid w:val="00EE1199"/>
    <w:rsid w:val="00EE705D"/>
    <w:rsid w:val="00EE7F54"/>
    <w:rsid w:val="00F03D0D"/>
    <w:rsid w:val="00F14C3A"/>
    <w:rsid w:val="00F1676B"/>
    <w:rsid w:val="00F2203E"/>
    <w:rsid w:val="00F45090"/>
    <w:rsid w:val="00FA2A7C"/>
    <w:rsid w:val="00FA693E"/>
    <w:rsid w:val="00FD5E84"/>
    <w:rsid w:val="00FF0A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CN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37783A10"/>
  <w15:docId w15:val="{6AE073B6-421A-4DA7-861C-898AE69BE3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D65C1"/>
    <w:rPr>
      <w:rFonts w:ascii="Arial" w:hAnsi="Arial"/>
      <w:sz w:val="22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8D65C1"/>
    <w:pPr>
      <w:keepNext/>
      <w:numPr>
        <w:numId w:val="1"/>
      </w:numPr>
      <w:spacing w:after="240"/>
      <w:outlineLvl w:val="0"/>
    </w:pPr>
    <w:rPr>
      <w:b/>
      <w:caps/>
      <w:kern w:val="28"/>
    </w:rPr>
  </w:style>
  <w:style w:type="paragraph" w:styleId="Heading2">
    <w:name w:val="heading 2"/>
    <w:basedOn w:val="Normal"/>
    <w:next w:val="Normal"/>
    <w:link w:val="Heading2Char"/>
    <w:qFormat/>
    <w:rsid w:val="008D65C1"/>
    <w:pPr>
      <w:keepNext/>
      <w:numPr>
        <w:ilvl w:val="1"/>
        <w:numId w:val="1"/>
      </w:numPr>
      <w:spacing w:after="240"/>
      <w:outlineLvl w:val="1"/>
    </w:pPr>
    <w:rPr>
      <w:b/>
    </w:rPr>
  </w:style>
  <w:style w:type="paragraph" w:styleId="Heading3">
    <w:name w:val="heading 3"/>
    <w:basedOn w:val="Normal"/>
    <w:next w:val="Normal"/>
    <w:link w:val="Heading3Char"/>
    <w:qFormat/>
    <w:rsid w:val="008D65C1"/>
    <w:pPr>
      <w:keepNext/>
      <w:numPr>
        <w:ilvl w:val="2"/>
        <w:numId w:val="1"/>
      </w:numPr>
      <w:spacing w:after="240"/>
      <w:outlineLvl w:val="2"/>
    </w:pPr>
    <w:rPr>
      <w:b/>
      <w:i/>
    </w:rPr>
  </w:style>
  <w:style w:type="paragraph" w:styleId="Heading4">
    <w:name w:val="heading 4"/>
    <w:basedOn w:val="Normal"/>
    <w:next w:val="Normal"/>
    <w:link w:val="Heading4Char"/>
    <w:qFormat/>
    <w:rsid w:val="008D65C1"/>
    <w:pPr>
      <w:keepNext/>
      <w:numPr>
        <w:ilvl w:val="3"/>
        <w:numId w:val="1"/>
      </w:numPr>
      <w:spacing w:after="240"/>
      <w:outlineLvl w:val="3"/>
    </w:pPr>
    <w:rPr>
      <w:b/>
    </w:rPr>
  </w:style>
  <w:style w:type="paragraph" w:styleId="Heading5">
    <w:name w:val="heading 5"/>
    <w:basedOn w:val="Normal"/>
    <w:next w:val="Normal"/>
    <w:link w:val="Heading5Char"/>
    <w:qFormat/>
    <w:rsid w:val="008D65C1"/>
    <w:pPr>
      <w:numPr>
        <w:ilvl w:val="4"/>
        <w:numId w:val="1"/>
      </w:numPr>
      <w:spacing w:after="240"/>
      <w:outlineLvl w:val="4"/>
    </w:pPr>
    <w:rPr>
      <w:b/>
    </w:rPr>
  </w:style>
  <w:style w:type="paragraph" w:styleId="Heading6">
    <w:name w:val="heading 6"/>
    <w:basedOn w:val="Normal"/>
    <w:next w:val="Normal"/>
    <w:link w:val="Heading6Char"/>
    <w:qFormat/>
    <w:rsid w:val="008D65C1"/>
    <w:pPr>
      <w:numPr>
        <w:ilvl w:val="5"/>
        <w:numId w:val="1"/>
      </w:numPr>
      <w:tabs>
        <w:tab w:val="left" w:pos="4253"/>
      </w:tabs>
      <w:spacing w:after="240"/>
      <w:outlineLvl w:val="5"/>
    </w:pPr>
    <w:rPr>
      <w:b/>
    </w:rPr>
  </w:style>
  <w:style w:type="paragraph" w:styleId="Heading7">
    <w:name w:val="heading 7"/>
    <w:basedOn w:val="Normal"/>
    <w:next w:val="Normal"/>
    <w:link w:val="Heading7Char"/>
    <w:qFormat/>
    <w:rsid w:val="008D65C1"/>
    <w:pPr>
      <w:numPr>
        <w:ilvl w:val="6"/>
        <w:numId w:val="1"/>
      </w:numPr>
      <w:spacing w:after="240"/>
      <w:outlineLvl w:val="6"/>
    </w:pPr>
    <w:rPr>
      <w:b/>
    </w:rPr>
  </w:style>
  <w:style w:type="paragraph" w:styleId="Heading8">
    <w:name w:val="heading 8"/>
    <w:basedOn w:val="Normal"/>
    <w:next w:val="Normal"/>
    <w:link w:val="Heading8Char"/>
    <w:qFormat/>
    <w:rsid w:val="008D65C1"/>
    <w:pPr>
      <w:numPr>
        <w:ilvl w:val="7"/>
        <w:numId w:val="1"/>
      </w:numPr>
      <w:spacing w:after="240"/>
      <w:outlineLvl w:val="7"/>
    </w:pPr>
    <w:rPr>
      <w:b/>
    </w:rPr>
  </w:style>
  <w:style w:type="paragraph" w:styleId="Heading9">
    <w:name w:val="heading 9"/>
    <w:basedOn w:val="Normal"/>
    <w:next w:val="Normal"/>
    <w:link w:val="Heading9Char"/>
    <w:qFormat/>
    <w:rsid w:val="008D65C1"/>
    <w:pPr>
      <w:numPr>
        <w:ilvl w:val="8"/>
        <w:numId w:val="1"/>
      </w:numPr>
      <w:spacing w:after="240"/>
      <w:outlineLvl w:val="8"/>
    </w:pPr>
    <w:rPr>
      <w:b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sid w:val="008D65C1"/>
    <w:rPr>
      <w:color w:val="0000FF"/>
      <w:u w:val="single"/>
    </w:rPr>
  </w:style>
  <w:style w:type="paragraph" w:styleId="Header">
    <w:name w:val="header"/>
    <w:basedOn w:val="Normal"/>
    <w:rsid w:val="008D65C1"/>
    <w:rPr>
      <w:sz w:val="20"/>
    </w:rPr>
  </w:style>
  <w:style w:type="paragraph" w:styleId="Footer">
    <w:name w:val="footer"/>
    <w:basedOn w:val="Normal"/>
    <w:rsid w:val="008D65C1"/>
    <w:pPr>
      <w:tabs>
        <w:tab w:val="right" w:pos="9015"/>
      </w:tabs>
    </w:pPr>
    <w:rPr>
      <w:sz w:val="16"/>
    </w:rPr>
  </w:style>
  <w:style w:type="character" w:customStyle="1" w:styleId="Heading1Char">
    <w:name w:val="Heading 1 Char"/>
    <w:link w:val="Heading1"/>
    <w:rsid w:val="008D65C1"/>
    <w:rPr>
      <w:rFonts w:ascii="Arial" w:hAnsi="Arial"/>
      <w:b/>
      <w:caps/>
      <w:kern w:val="28"/>
      <w:sz w:val="22"/>
      <w:lang w:eastAsia="en-US"/>
    </w:rPr>
  </w:style>
  <w:style w:type="paragraph" w:customStyle="1" w:styleId="Level1">
    <w:name w:val="Level 1"/>
    <w:basedOn w:val="Normal"/>
    <w:qFormat/>
    <w:rsid w:val="008D65C1"/>
    <w:pPr>
      <w:spacing w:after="240"/>
      <w:ind w:left="567"/>
    </w:pPr>
  </w:style>
  <w:style w:type="character" w:customStyle="1" w:styleId="Heading2Char">
    <w:name w:val="Heading 2 Char"/>
    <w:link w:val="Heading2"/>
    <w:rsid w:val="008D65C1"/>
    <w:rPr>
      <w:rFonts w:ascii="Arial" w:hAnsi="Arial"/>
      <w:b/>
      <w:sz w:val="22"/>
      <w:lang w:eastAsia="en-US"/>
    </w:rPr>
  </w:style>
  <w:style w:type="paragraph" w:customStyle="1" w:styleId="Level2">
    <w:name w:val="Level 2"/>
    <w:basedOn w:val="Normal"/>
    <w:qFormat/>
    <w:rsid w:val="008D65C1"/>
    <w:pPr>
      <w:spacing w:after="240"/>
      <w:ind w:left="1276"/>
    </w:pPr>
  </w:style>
  <w:style w:type="character" w:customStyle="1" w:styleId="Heading3Char">
    <w:name w:val="Heading 3 Char"/>
    <w:link w:val="Heading3"/>
    <w:rsid w:val="008D65C1"/>
    <w:rPr>
      <w:rFonts w:ascii="Arial" w:hAnsi="Arial"/>
      <w:b/>
      <w:i/>
      <w:sz w:val="22"/>
      <w:lang w:eastAsia="en-US"/>
    </w:rPr>
  </w:style>
  <w:style w:type="paragraph" w:customStyle="1" w:styleId="Level3">
    <w:name w:val="Level 3"/>
    <w:basedOn w:val="Normal"/>
    <w:qFormat/>
    <w:rsid w:val="008D65C1"/>
    <w:pPr>
      <w:tabs>
        <w:tab w:val="left" w:pos="2127"/>
      </w:tabs>
      <w:spacing w:after="240"/>
      <w:ind w:left="2127"/>
    </w:pPr>
  </w:style>
  <w:style w:type="character" w:customStyle="1" w:styleId="Heading4Char">
    <w:name w:val="Heading 4 Char"/>
    <w:link w:val="Heading4"/>
    <w:rsid w:val="008D65C1"/>
    <w:rPr>
      <w:rFonts w:ascii="Arial" w:hAnsi="Arial"/>
      <w:b/>
      <w:sz w:val="22"/>
      <w:lang w:eastAsia="en-US"/>
    </w:rPr>
  </w:style>
  <w:style w:type="paragraph" w:customStyle="1" w:styleId="Level4">
    <w:name w:val="Level 4"/>
    <w:basedOn w:val="Normal"/>
    <w:qFormat/>
    <w:rsid w:val="008D65C1"/>
    <w:pPr>
      <w:spacing w:after="240"/>
      <w:ind w:left="3119"/>
    </w:pPr>
  </w:style>
  <w:style w:type="character" w:customStyle="1" w:styleId="Heading5Char">
    <w:name w:val="Heading 5 Char"/>
    <w:link w:val="Heading5"/>
    <w:rsid w:val="008D65C1"/>
    <w:rPr>
      <w:rFonts w:ascii="Arial" w:hAnsi="Arial"/>
      <w:b/>
      <w:sz w:val="22"/>
      <w:lang w:eastAsia="en-US"/>
    </w:rPr>
  </w:style>
  <w:style w:type="paragraph" w:customStyle="1" w:styleId="Level5">
    <w:name w:val="Level 5"/>
    <w:basedOn w:val="Normal"/>
    <w:qFormat/>
    <w:rsid w:val="008D65C1"/>
    <w:pPr>
      <w:spacing w:after="240"/>
      <w:ind w:left="3686"/>
    </w:pPr>
  </w:style>
  <w:style w:type="character" w:customStyle="1" w:styleId="Heading6Char">
    <w:name w:val="Heading 6 Char"/>
    <w:link w:val="Heading6"/>
    <w:rsid w:val="008D65C1"/>
    <w:rPr>
      <w:rFonts w:ascii="Arial" w:hAnsi="Arial"/>
      <w:b/>
      <w:sz w:val="22"/>
      <w:lang w:eastAsia="en-US"/>
    </w:rPr>
  </w:style>
  <w:style w:type="paragraph" w:customStyle="1" w:styleId="Level6">
    <w:name w:val="Level 6"/>
    <w:basedOn w:val="Normal"/>
    <w:qFormat/>
    <w:rsid w:val="008D65C1"/>
    <w:pPr>
      <w:spacing w:after="240"/>
      <w:ind w:left="4253"/>
    </w:pPr>
  </w:style>
  <w:style w:type="character" w:customStyle="1" w:styleId="Heading7Char">
    <w:name w:val="Heading 7 Char"/>
    <w:link w:val="Heading7"/>
    <w:rsid w:val="008D65C1"/>
    <w:rPr>
      <w:rFonts w:ascii="Arial" w:hAnsi="Arial"/>
      <w:b/>
      <w:sz w:val="22"/>
      <w:lang w:eastAsia="en-US"/>
    </w:rPr>
  </w:style>
  <w:style w:type="paragraph" w:customStyle="1" w:styleId="Level7">
    <w:name w:val="Level 7"/>
    <w:basedOn w:val="Normal"/>
    <w:qFormat/>
    <w:rsid w:val="008D65C1"/>
    <w:pPr>
      <w:spacing w:after="240"/>
      <w:ind w:left="4820"/>
    </w:pPr>
  </w:style>
  <w:style w:type="character" w:customStyle="1" w:styleId="Heading8Char">
    <w:name w:val="Heading 8 Char"/>
    <w:link w:val="Heading8"/>
    <w:rsid w:val="008D65C1"/>
    <w:rPr>
      <w:rFonts w:ascii="Arial" w:hAnsi="Arial"/>
      <w:b/>
      <w:sz w:val="22"/>
      <w:lang w:eastAsia="en-US"/>
    </w:rPr>
  </w:style>
  <w:style w:type="paragraph" w:customStyle="1" w:styleId="Level8">
    <w:name w:val="Level 8"/>
    <w:basedOn w:val="Normal"/>
    <w:qFormat/>
    <w:rsid w:val="008D65C1"/>
    <w:pPr>
      <w:spacing w:after="240"/>
      <w:ind w:left="5387"/>
    </w:pPr>
  </w:style>
  <w:style w:type="character" w:customStyle="1" w:styleId="Heading9Char">
    <w:name w:val="Heading 9 Char"/>
    <w:link w:val="Heading9"/>
    <w:rsid w:val="008D65C1"/>
    <w:rPr>
      <w:rFonts w:ascii="Arial" w:hAnsi="Arial"/>
      <w:b/>
      <w:sz w:val="22"/>
      <w:lang w:eastAsia="en-US"/>
    </w:rPr>
  </w:style>
  <w:style w:type="paragraph" w:customStyle="1" w:styleId="Level9">
    <w:name w:val="Level 9"/>
    <w:basedOn w:val="Normal"/>
    <w:qFormat/>
    <w:rsid w:val="008D65C1"/>
    <w:pPr>
      <w:spacing w:after="240"/>
      <w:ind w:left="5954"/>
    </w:pPr>
  </w:style>
  <w:style w:type="paragraph" w:customStyle="1" w:styleId="Number1">
    <w:name w:val="Number 1"/>
    <w:basedOn w:val="Heading1"/>
    <w:qFormat/>
    <w:rsid w:val="008D65C1"/>
    <w:pPr>
      <w:keepNext w:val="0"/>
      <w:outlineLvl w:val="9"/>
    </w:pPr>
    <w:rPr>
      <w:b w:val="0"/>
      <w:caps w:val="0"/>
    </w:rPr>
  </w:style>
  <w:style w:type="paragraph" w:customStyle="1" w:styleId="Number2">
    <w:name w:val="Number 2"/>
    <w:basedOn w:val="Heading2"/>
    <w:qFormat/>
    <w:rsid w:val="008D65C1"/>
    <w:pPr>
      <w:keepNext w:val="0"/>
      <w:outlineLvl w:val="9"/>
    </w:pPr>
    <w:rPr>
      <w:b w:val="0"/>
    </w:rPr>
  </w:style>
  <w:style w:type="paragraph" w:customStyle="1" w:styleId="Number3">
    <w:name w:val="Number 3"/>
    <w:basedOn w:val="Heading3"/>
    <w:qFormat/>
    <w:rsid w:val="008D65C1"/>
    <w:pPr>
      <w:keepNext w:val="0"/>
      <w:tabs>
        <w:tab w:val="clear" w:pos="2126"/>
        <w:tab w:val="num" w:pos="2127"/>
      </w:tabs>
      <w:ind w:left="2127" w:hanging="851"/>
      <w:outlineLvl w:val="9"/>
    </w:pPr>
    <w:rPr>
      <w:b w:val="0"/>
      <w:i w:val="0"/>
    </w:rPr>
  </w:style>
  <w:style w:type="paragraph" w:customStyle="1" w:styleId="Number4">
    <w:name w:val="Number 4"/>
    <w:basedOn w:val="Heading4"/>
    <w:qFormat/>
    <w:rsid w:val="008D65C1"/>
    <w:pPr>
      <w:keepNext w:val="0"/>
      <w:ind w:left="3118"/>
      <w:outlineLvl w:val="9"/>
    </w:pPr>
    <w:rPr>
      <w:b w:val="0"/>
    </w:rPr>
  </w:style>
  <w:style w:type="paragraph" w:customStyle="1" w:styleId="Number5">
    <w:name w:val="Number 5"/>
    <w:basedOn w:val="Heading5"/>
    <w:qFormat/>
    <w:rsid w:val="008D65C1"/>
    <w:pPr>
      <w:outlineLvl w:val="9"/>
    </w:pPr>
    <w:rPr>
      <w:b w:val="0"/>
    </w:rPr>
  </w:style>
  <w:style w:type="paragraph" w:customStyle="1" w:styleId="Number6">
    <w:name w:val="Number 6"/>
    <w:basedOn w:val="Heading6"/>
    <w:qFormat/>
    <w:rsid w:val="008D65C1"/>
    <w:pPr>
      <w:outlineLvl w:val="9"/>
    </w:pPr>
    <w:rPr>
      <w:b w:val="0"/>
    </w:rPr>
  </w:style>
  <w:style w:type="paragraph" w:customStyle="1" w:styleId="Number7">
    <w:name w:val="Number 7"/>
    <w:basedOn w:val="Heading7"/>
    <w:qFormat/>
    <w:rsid w:val="008D65C1"/>
    <w:pPr>
      <w:outlineLvl w:val="9"/>
    </w:pPr>
    <w:rPr>
      <w:b w:val="0"/>
    </w:rPr>
  </w:style>
  <w:style w:type="paragraph" w:styleId="TOC1">
    <w:name w:val="toc 1"/>
    <w:basedOn w:val="Normal"/>
    <w:next w:val="Normal"/>
    <w:autoRedefine/>
    <w:rsid w:val="008D65C1"/>
    <w:pPr>
      <w:tabs>
        <w:tab w:val="left" w:pos="567"/>
        <w:tab w:val="right" w:leader="dot" w:pos="9016"/>
      </w:tabs>
      <w:ind w:left="567" w:hanging="567"/>
    </w:pPr>
    <w:rPr>
      <w:caps/>
    </w:rPr>
  </w:style>
  <w:style w:type="paragraph" w:styleId="TOC2">
    <w:name w:val="toc 2"/>
    <w:basedOn w:val="Normal"/>
    <w:next w:val="Normal"/>
    <w:autoRedefine/>
    <w:rsid w:val="008D65C1"/>
    <w:pPr>
      <w:tabs>
        <w:tab w:val="left" w:pos="1191"/>
        <w:tab w:val="right" w:leader="dot" w:pos="9015"/>
      </w:tabs>
      <w:ind w:left="1191" w:hanging="624"/>
    </w:pPr>
  </w:style>
  <w:style w:type="paragraph" w:styleId="TOC3">
    <w:name w:val="toc 3"/>
    <w:basedOn w:val="Normal"/>
    <w:next w:val="Normal"/>
    <w:autoRedefine/>
    <w:rsid w:val="008D65C1"/>
    <w:pPr>
      <w:tabs>
        <w:tab w:val="left" w:pos="4167"/>
        <w:tab w:val="right" w:leader="dot" w:pos="9015"/>
      </w:tabs>
      <w:ind w:left="1985" w:hanging="794"/>
    </w:pPr>
    <w:rPr>
      <w:i/>
    </w:rPr>
  </w:style>
  <w:style w:type="paragraph" w:styleId="TOC4">
    <w:name w:val="toc 4"/>
    <w:basedOn w:val="Normal"/>
    <w:next w:val="Normal"/>
    <w:autoRedefine/>
    <w:rsid w:val="008D65C1"/>
    <w:pPr>
      <w:tabs>
        <w:tab w:val="left" w:pos="3062"/>
        <w:tab w:val="right" w:leader="dot" w:pos="9015"/>
      </w:tabs>
      <w:ind w:left="3062" w:hanging="1077"/>
    </w:pPr>
  </w:style>
  <w:style w:type="paragraph" w:styleId="TOC5">
    <w:name w:val="toc 5"/>
    <w:basedOn w:val="Normal"/>
    <w:next w:val="Normal"/>
    <w:autoRedefine/>
    <w:rsid w:val="008D65C1"/>
    <w:pPr>
      <w:ind w:left="2381" w:hanging="680"/>
    </w:pPr>
  </w:style>
  <w:style w:type="paragraph" w:styleId="TOC6">
    <w:name w:val="toc 6"/>
    <w:basedOn w:val="Normal"/>
    <w:next w:val="Normal"/>
    <w:autoRedefine/>
    <w:rsid w:val="008D65C1"/>
    <w:pPr>
      <w:ind w:left="2381" w:hanging="680"/>
    </w:pPr>
  </w:style>
  <w:style w:type="paragraph" w:styleId="TOC7">
    <w:name w:val="toc 7"/>
    <w:basedOn w:val="Normal"/>
    <w:next w:val="Normal"/>
    <w:autoRedefine/>
    <w:rsid w:val="008D65C1"/>
  </w:style>
  <w:style w:type="paragraph" w:styleId="TOC8">
    <w:name w:val="toc 8"/>
    <w:basedOn w:val="Normal"/>
    <w:next w:val="Normal"/>
    <w:autoRedefine/>
    <w:rsid w:val="008D65C1"/>
  </w:style>
  <w:style w:type="paragraph" w:styleId="TOC9">
    <w:name w:val="toc 9"/>
    <w:basedOn w:val="Normal"/>
    <w:next w:val="Normal"/>
    <w:autoRedefine/>
    <w:rsid w:val="008D65C1"/>
  </w:style>
  <w:style w:type="paragraph" w:customStyle="1" w:styleId="Recitals">
    <w:name w:val="Recitals"/>
    <w:basedOn w:val="Normal"/>
    <w:qFormat/>
    <w:rsid w:val="008D65C1"/>
    <w:pPr>
      <w:numPr>
        <w:numId w:val="17"/>
      </w:numPr>
      <w:spacing w:after="240"/>
    </w:pPr>
  </w:style>
  <w:style w:type="character" w:styleId="PageNumber">
    <w:name w:val="page number"/>
    <w:basedOn w:val="DefaultParagraphFont"/>
    <w:rsid w:val="008D65C1"/>
  </w:style>
  <w:style w:type="paragraph" w:customStyle="1" w:styleId="MainClauses">
    <w:name w:val="Main Clauses"/>
    <w:basedOn w:val="Normal"/>
    <w:rsid w:val="008D65C1"/>
    <w:pPr>
      <w:tabs>
        <w:tab w:val="left" w:pos="-720"/>
        <w:tab w:val="left" w:pos="0"/>
        <w:tab w:val="left" w:pos="720"/>
        <w:tab w:val="left" w:pos="1440"/>
      </w:tabs>
      <w:spacing w:before="96" w:line="200" w:lineRule="atLeast"/>
    </w:pPr>
    <w:rPr>
      <w:rFonts w:eastAsia="Calibri"/>
      <w:spacing w:val="10"/>
      <w:sz w:val="15"/>
    </w:rPr>
  </w:style>
  <w:style w:type="paragraph" w:customStyle="1" w:styleId="ScheduleAppendix">
    <w:name w:val="Schedule/Appendix"/>
    <w:basedOn w:val="Normal"/>
    <w:next w:val="Normal"/>
    <w:qFormat/>
    <w:rsid w:val="008D65C1"/>
    <w:pPr>
      <w:suppressAutoHyphens/>
      <w:spacing w:line="240" w:lineRule="atLeast"/>
    </w:pPr>
    <w:rPr>
      <w:b/>
      <w:bCs/>
      <w:sz w:val="24"/>
      <w:szCs w:val="22"/>
    </w:rPr>
  </w:style>
  <w:style w:type="paragraph" w:customStyle="1" w:styleId="Level1a">
    <w:name w:val="Level 1a"/>
    <w:basedOn w:val="Level1"/>
    <w:qFormat/>
    <w:rsid w:val="008D65C1"/>
    <w:pPr>
      <w:numPr>
        <w:numId w:val="23"/>
      </w:numPr>
    </w:pPr>
  </w:style>
  <w:style w:type="paragraph" w:customStyle="1" w:styleId="Bullet">
    <w:name w:val="Bullet"/>
    <w:basedOn w:val="Normal"/>
    <w:qFormat/>
    <w:rsid w:val="008D65C1"/>
    <w:pPr>
      <w:numPr>
        <w:numId w:val="24"/>
      </w:numPr>
    </w:pPr>
  </w:style>
  <w:style w:type="paragraph" w:customStyle="1" w:styleId="Level2a">
    <w:name w:val="Level 2a"/>
    <w:basedOn w:val="Level2"/>
    <w:qFormat/>
    <w:rsid w:val="008D65C1"/>
    <w:pPr>
      <w:numPr>
        <w:numId w:val="18"/>
      </w:numPr>
    </w:pPr>
    <w:rPr>
      <w:rFonts w:cs="Arial"/>
      <w:szCs w:val="22"/>
    </w:rPr>
  </w:style>
  <w:style w:type="paragraph" w:customStyle="1" w:styleId="Level3i">
    <w:name w:val="Level 3i"/>
    <w:basedOn w:val="Level3"/>
    <w:qFormat/>
    <w:rsid w:val="008D65C1"/>
    <w:pPr>
      <w:numPr>
        <w:numId w:val="19"/>
      </w:numPr>
    </w:pPr>
  </w:style>
  <w:style w:type="paragraph" w:customStyle="1" w:styleId="ScheduleH1">
    <w:name w:val="ScheduleH1"/>
    <w:basedOn w:val="Heading1"/>
    <w:next w:val="Normal"/>
    <w:qFormat/>
    <w:rsid w:val="008D65C1"/>
  </w:style>
  <w:style w:type="table" w:styleId="TableGrid">
    <w:name w:val="Table Grid"/>
    <w:basedOn w:val="TableNormal"/>
    <w:rsid w:val="008D65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85" w:type="dxa"/>
        <w:right w:w="85" w:type="dxa"/>
      </w:tblCellMar>
    </w:tblPr>
  </w:style>
  <w:style w:type="paragraph" w:customStyle="1" w:styleId="Item">
    <w:name w:val="Item"/>
    <w:basedOn w:val="Normal"/>
    <w:next w:val="Normal"/>
    <w:qFormat/>
    <w:rsid w:val="008D65C1"/>
    <w:pPr>
      <w:keepNext/>
      <w:numPr>
        <w:numId w:val="20"/>
      </w:numPr>
    </w:pPr>
  </w:style>
  <w:style w:type="paragraph" w:customStyle="1" w:styleId="Annexure">
    <w:name w:val="Annexure"/>
    <w:basedOn w:val="ScheduleAppendix"/>
    <w:next w:val="Normal"/>
    <w:qFormat/>
    <w:rsid w:val="008D65C1"/>
    <w:pPr>
      <w:numPr>
        <w:numId w:val="21"/>
      </w:numPr>
      <w:tabs>
        <w:tab w:val="left" w:pos="1786"/>
      </w:tabs>
    </w:pPr>
    <w:rPr>
      <w:szCs w:val="24"/>
    </w:rPr>
  </w:style>
  <w:style w:type="paragraph" w:customStyle="1" w:styleId="Level41">
    <w:name w:val="Level 4(1)"/>
    <w:basedOn w:val="Level4"/>
    <w:qFormat/>
    <w:rsid w:val="008D65C1"/>
    <w:pPr>
      <w:numPr>
        <w:numId w:val="22"/>
      </w:numPr>
      <w:jc w:val="both"/>
    </w:pPr>
  </w:style>
  <w:style w:type="paragraph" w:customStyle="1" w:styleId="ScheduleH2">
    <w:name w:val="ScheduleH2"/>
    <w:basedOn w:val="Heading2"/>
    <w:next w:val="Normal"/>
    <w:qFormat/>
    <w:rsid w:val="008D65C1"/>
  </w:style>
  <w:style w:type="paragraph" w:styleId="PlainText">
    <w:name w:val="Plain Text"/>
    <w:basedOn w:val="Normal"/>
    <w:link w:val="PlainTextChar"/>
    <w:uiPriority w:val="99"/>
    <w:unhideWhenUsed/>
    <w:rsid w:val="007171C1"/>
    <w:rPr>
      <w:rFonts w:ascii="Calibri" w:eastAsia="Calibri" w:hAnsi="Calibri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7171C1"/>
    <w:rPr>
      <w:rFonts w:ascii="Calibri" w:eastAsia="Calibri" w:hAnsi="Calibri"/>
      <w:sz w:val="22"/>
      <w:szCs w:val="21"/>
      <w:lang w:eastAsia="en-US"/>
    </w:rPr>
  </w:style>
  <w:style w:type="paragraph" w:styleId="BalloonText">
    <w:name w:val="Balloon Text"/>
    <w:basedOn w:val="Normal"/>
    <w:link w:val="BalloonTextChar"/>
    <w:rsid w:val="0007140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140C"/>
    <w:rPr>
      <w:rFonts w:ascii="Tahoma" w:hAnsi="Tahoma" w:cs="Tahoma"/>
      <w:sz w:val="16"/>
      <w:szCs w:val="16"/>
      <w:lang w:eastAsia="en-US"/>
    </w:rPr>
  </w:style>
  <w:style w:type="character" w:styleId="UnresolvedMention">
    <w:name w:val="Unresolved Mention"/>
    <w:basedOn w:val="DefaultParagraphFont"/>
    <w:uiPriority w:val="99"/>
    <w:semiHidden/>
    <w:unhideWhenUsed/>
    <w:rsid w:val="00E94776"/>
    <w:rPr>
      <w:color w:val="605E5C"/>
      <w:shd w:val="clear" w:color="auto" w:fill="E1DFDD"/>
    </w:rPr>
  </w:style>
  <w:style w:type="paragraph" w:styleId="Revision">
    <w:name w:val="Revision"/>
    <w:hidden/>
    <w:uiPriority w:val="99"/>
    <w:semiHidden/>
    <w:rsid w:val="00073027"/>
    <w:rPr>
      <w:rFonts w:ascii="Arial" w:hAnsi="Arial"/>
      <w:sz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415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awler.sa.gov.au/your-voice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3</Pages>
  <Words>1000</Words>
  <Characters>5706</Characters>
  <Application>Microsoft Office Word</Application>
  <DocSecurity>4</DocSecurity>
  <Lines>47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District Council of Coober Pedy</vt:lpstr>
    </vt:vector>
  </TitlesOfParts>
  <Company>DCCP</Company>
  <LinksUpToDate>false</LinksUpToDate>
  <CharactersWithSpaces>6693</CharactersWithSpaces>
  <SharedDoc>false</SharedDoc>
  <HLinks>
    <vt:vector size="6" baseType="variant">
      <vt:variant>
        <vt:i4>4390930</vt:i4>
      </vt:variant>
      <vt:variant>
        <vt:i4>0</vt:i4>
      </vt:variant>
      <vt:variant>
        <vt:i4>0</vt:i4>
      </vt:variant>
      <vt:variant>
        <vt:i4>5</vt:i4>
      </vt:variant>
      <vt:variant>
        <vt:lpwstr>http://www.walkerville.sa.gov.au/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District Council of Coober Pedy</dc:title>
  <dc:subject/>
  <dc:creator>TMcLeod</dc:creator>
  <cp:keywords/>
  <dc:description/>
  <cp:lastModifiedBy>Tori Watson</cp:lastModifiedBy>
  <cp:revision>2</cp:revision>
  <cp:lastPrinted>2015-09-18T04:27:00Z</cp:lastPrinted>
  <dcterms:created xsi:type="dcterms:W3CDTF">2026-07-14T06:10:00Z</dcterms:created>
  <dcterms:modified xsi:type="dcterms:W3CDTF">2026-07-14T06:10:00Z</dcterms:modified>
  <cp:category>Author Done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ynergySoftUID">
    <vt:lpwstr>K5A4F6180</vt:lpwstr>
  </property>
  <property fmtid="{D5CDD505-2E9C-101B-9397-08002B2CF9AE}" pid="3" name="ndDocumentId">
    <vt:lpwstr>3462-7014-2286</vt:lpwstr>
  </property>
</Properties>
</file>